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AA" w:rsidRPr="00E161AA" w:rsidRDefault="00E161AA" w:rsidP="00E161AA">
      <w:pPr>
        <w:jc w:val="center"/>
        <w:rPr>
          <w:rFonts w:ascii="HGS創英角ｺﾞｼｯｸUB" w:eastAsia="HGS創英角ｺﾞｼｯｸUB"/>
          <w:b/>
          <w:sz w:val="28"/>
          <w:szCs w:val="28"/>
        </w:rPr>
      </w:pPr>
      <w:bookmarkStart w:id="0" w:name="_GoBack"/>
      <w:bookmarkEnd w:id="0"/>
      <w:r w:rsidRPr="00E161AA">
        <w:rPr>
          <w:rFonts w:ascii="HGS創英角ｺﾞｼｯｸUB" w:eastAsia="HGS創英角ｺﾞｼｯｸUB" w:hint="eastAsia"/>
          <w:b/>
          <w:sz w:val="28"/>
          <w:szCs w:val="28"/>
        </w:rPr>
        <w:t>オレンジリボンキャンペーン～５月は児童福祉月間です～</w:t>
      </w:r>
    </w:p>
    <w:p w:rsidR="00E161AA" w:rsidRDefault="00E161AA" w:rsidP="00E161AA">
      <w:pPr>
        <w:jc w:val="center"/>
        <w:rPr>
          <w:rFonts w:ascii="HG丸ｺﾞｼｯｸM-PRO" w:eastAsia="HG丸ｺﾞｼｯｸM-PRO"/>
          <w:sz w:val="22"/>
        </w:rPr>
      </w:pPr>
      <w:r>
        <w:rPr>
          <w:rFonts w:ascii="HG丸ｺﾞｼｯｸM-PRO" w:eastAsia="HG丸ｺﾞｼｯｸM-PRO" w:hint="eastAsia"/>
          <w:sz w:val="22"/>
        </w:rPr>
        <w:t>CFRびわこは、子どもたちの幸せを願い、オレンジリボンキャンペーンを行いました。</w:t>
      </w:r>
    </w:p>
    <w:p w:rsidR="00E161AA" w:rsidRDefault="00E161AA" w:rsidP="00E161AA">
      <w:pPr>
        <w:rPr>
          <w:rFonts w:ascii="HG丸ｺﾞｼｯｸM-PRO" w:eastAsia="HG丸ｺﾞｼｯｸM-PRO"/>
          <w:sz w:val="22"/>
        </w:rPr>
      </w:pPr>
    </w:p>
    <w:p w:rsidR="00E161AA" w:rsidRPr="00E161AA" w:rsidRDefault="00E161AA" w:rsidP="00E161AA">
      <w:pPr>
        <w:rPr>
          <w:rFonts w:ascii="HG丸ｺﾞｼｯｸM-PRO" w:eastAsia="HG丸ｺﾞｼｯｸM-PRO"/>
          <w:b/>
          <w:sz w:val="22"/>
        </w:rPr>
      </w:pPr>
      <w:r w:rsidRPr="00E161AA">
        <w:rPr>
          <w:rFonts w:ascii="HG丸ｺﾞｼｯｸM-PRO" w:eastAsia="HG丸ｺﾞｼｯｸM-PRO" w:hint="eastAsia"/>
          <w:b/>
          <w:sz w:val="22"/>
        </w:rPr>
        <w:t>その①　JR草津駅前街頭啓発</w:t>
      </w:r>
    </w:p>
    <w:p w:rsidR="00E161AA" w:rsidRDefault="00E161AA" w:rsidP="00E161AA">
      <w:pPr>
        <w:rPr>
          <w:rFonts w:ascii="HG丸ｺﾞｼｯｸM-PRO" w:eastAsia="HG丸ｺﾞｼｯｸM-PRO"/>
          <w:sz w:val="22"/>
        </w:rPr>
      </w:pPr>
      <w:r>
        <w:rPr>
          <w:rFonts w:ascii="HG丸ｺﾞｼｯｸM-PRO" w:eastAsia="HG丸ｺﾞｼｯｸM-PRO" w:hint="eastAsia"/>
          <w:sz w:val="22"/>
        </w:rPr>
        <w:t xml:space="preserve">　主催：CFRびわこ</w:t>
      </w:r>
    </w:p>
    <w:p w:rsidR="00E161AA" w:rsidRDefault="00E161AA" w:rsidP="00E161AA">
      <w:pPr>
        <w:rPr>
          <w:rFonts w:ascii="HG丸ｺﾞｼｯｸM-PRO" w:eastAsia="HG丸ｺﾞｼｯｸM-PRO"/>
          <w:sz w:val="22"/>
        </w:rPr>
      </w:pPr>
      <w:r>
        <w:rPr>
          <w:rFonts w:ascii="HG丸ｺﾞｼｯｸM-PRO" w:eastAsia="HG丸ｺﾞｼｯｸM-PRO" w:hint="eastAsia"/>
          <w:sz w:val="22"/>
        </w:rPr>
        <w:t xml:space="preserve">　日時：２０１４年４月２９日（日）　１５：３０～１７：００</w:t>
      </w:r>
    </w:p>
    <w:p w:rsidR="00E161AA" w:rsidRDefault="00E161AA" w:rsidP="00E161AA">
      <w:pPr>
        <w:rPr>
          <w:rFonts w:ascii="HG丸ｺﾞｼｯｸM-PRO" w:eastAsia="HG丸ｺﾞｼｯｸM-PRO"/>
          <w:sz w:val="22"/>
        </w:rPr>
      </w:pPr>
      <w:r>
        <w:rPr>
          <w:rFonts w:ascii="HG丸ｺﾞｼｯｸM-PRO" w:eastAsia="HG丸ｺﾞｼｯｸM-PRO" w:hint="eastAsia"/>
          <w:sz w:val="22"/>
        </w:rPr>
        <w:t xml:space="preserve">　場所：JR草津駅前広場</w:t>
      </w:r>
    </w:p>
    <w:p w:rsidR="00E161AA" w:rsidRDefault="00E161AA" w:rsidP="00E161AA">
      <w:pPr>
        <w:ind w:left="880" w:hangingChars="400" w:hanging="880"/>
        <w:rPr>
          <w:rFonts w:ascii="HG丸ｺﾞｼｯｸM-PRO" w:eastAsia="HG丸ｺﾞｼｯｸM-PRO"/>
          <w:sz w:val="22"/>
        </w:rPr>
      </w:pPr>
      <w:r>
        <w:rPr>
          <w:rFonts w:ascii="HG丸ｺﾞｼｯｸM-PRO" w:eastAsia="HG丸ｺﾞｼｯｸM-PRO" w:hint="eastAsia"/>
          <w:sz w:val="22"/>
        </w:rPr>
        <w:t xml:space="preserve">　内容：草津宿場まつりでにぎわう駅前広場・・・ステージから聞こえてくるバンドの音の合間をぬって「５月は児童福祉月間です！子ども虐待防止にご協力ください！」と掛け声とともに、オレンジリボンと子どもたちには野洲のおっさんカンバッチを手渡しました。</w:t>
      </w:r>
    </w:p>
    <w:p w:rsidR="00E161AA" w:rsidRDefault="00E161AA" w:rsidP="00E161AA">
      <w:pPr>
        <w:ind w:left="880" w:hangingChars="400" w:hanging="880"/>
        <w:rPr>
          <w:rFonts w:ascii="HG丸ｺﾞｼｯｸM-PRO" w:eastAsia="HG丸ｺﾞｼｯｸM-PRO"/>
          <w:sz w:val="22"/>
        </w:rPr>
      </w:pPr>
      <w:r>
        <w:rPr>
          <w:rFonts w:ascii="HG丸ｺﾞｼｯｸM-PRO" w:eastAsia="HG丸ｺﾞｼｯｸM-PRO" w:hint="eastAsia"/>
          <w:sz w:val="22"/>
        </w:rPr>
        <w:t xml:space="preserve">　　　　</w:t>
      </w:r>
      <w:r>
        <w:rPr>
          <w:rFonts w:ascii="HG丸ｺﾞｼｯｸM-PRO" w:eastAsia="HG丸ｺﾞｼｯｸM-PRO"/>
          <w:noProof/>
          <w:sz w:val="22"/>
        </w:rPr>
        <w:drawing>
          <wp:inline distT="0" distB="0" distL="0" distR="0">
            <wp:extent cx="2457449" cy="1743075"/>
            <wp:effectExtent l="19050" t="0" r="1" b="0"/>
            <wp:docPr id="10" name="図 1" descr="C:\Users\Owner\Pictures\IMG_20140427_16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IMG_20140427_161210.jpg"/>
                    <pic:cNvPicPr>
                      <a:picLocks noChangeAspect="1" noChangeArrowheads="1"/>
                    </pic:cNvPicPr>
                  </pic:nvPicPr>
                  <pic:blipFill>
                    <a:blip r:embed="rId5" cstate="print"/>
                    <a:srcRect/>
                    <a:stretch>
                      <a:fillRect/>
                    </a:stretch>
                  </pic:blipFill>
                  <pic:spPr bwMode="auto">
                    <a:xfrm>
                      <a:off x="0" y="0"/>
                      <a:ext cx="2459941" cy="1744843"/>
                    </a:xfrm>
                    <a:prstGeom prst="rect">
                      <a:avLst/>
                    </a:prstGeom>
                    <a:noFill/>
                    <a:ln w="9525">
                      <a:noFill/>
                      <a:miter lim="800000"/>
                      <a:headEnd/>
                      <a:tailEnd/>
                    </a:ln>
                  </pic:spPr>
                </pic:pic>
              </a:graphicData>
            </a:graphic>
          </wp:inline>
        </w:drawing>
      </w:r>
      <w:r>
        <w:rPr>
          <w:rFonts w:ascii="HG丸ｺﾞｼｯｸM-PRO" w:eastAsia="HG丸ｺﾞｼｯｸM-PRO" w:hint="eastAsia"/>
          <w:sz w:val="22"/>
        </w:rPr>
        <w:t xml:space="preserve">　　　　　</w:t>
      </w:r>
    </w:p>
    <w:p w:rsidR="00E161AA" w:rsidRPr="00E161AA" w:rsidRDefault="00E161AA" w:rsidP="00E161AA">
      <w:pPr>
        <w:ind w:leftChars="400" w:left="840" w:firstLineChars="2400" w:firstLine="5280"/>
        <w:rPr>
          <w:rFonts w:ascii="HG丸ｺﾞｼｯｸM-PRO" w:eastAsia="HG丸ｺﾞｼｯｸM-PRO"/>
          <w:b/>
          <w:sz w:val="22"/>
        </w:rPr>
      </w:pPr>
      <w:r>
        <w:rPr>
          <w:rFonts w:ascii="HG丸ｺﾞｼｯｸM-PRO" w:eastAsia="HG丸ｺﾞｼｯｸM-PRO" w:hint="eastAsia"/>
          <w:sz w:val="22"/>
        </w:rPr>
        <w:t xml:space="preserve">　</w:t>
      </w:r>
      <w:r w:rsidRPr="00E161AA">
        <w:rPr>
          <w:rFonts w:ascii="HG丸ｺﾞｼｯｸM-PRO" w:eastAsia="HG丸ｺﾞｼｯｸM-PRO"/>
          <w:noProof/>
          <w:sz w:val="22"/>
        </w:rPr>
        <w:drawing>
          <wp:inline distT="0" distB="0" distL="0" distR="0">
            <wp:extent cx="2114550" cy="1962150"/>
            <wp:effectExtent l="19050" t="0" r="0" b="0"/>
            <wp:docPr id="11" name="図 3" descr="C:\Users\Owner\Pictures\IMG_20140518_094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IMG_20140518_094044.jpg"/>
                    <pic:cNvPicPr>
                      <a:picLocks noChangeAspect="1" noChangeArrowheads="1"/>
                    </pic:cNvPicPr>
                  </pic:nvPicPr>
                  <pic:blipFill>
                    <a:blip r:embed="rId6" cstate="print"/>
                    <a:srcRect/>
                    <a:stretch>
                      <a:fillRect/>
                    </a:stretch>
                  </pic:blipFill>
                  <pic:spPr bwMode="auto">
                    <a:xfrm>
                      <a:off x="0" y="0"/>
                      <a:ext cx="2114550" cy="1962150"/>
                    </a:xfrm>
                    <a:prstGeom prst="rect">
                      <a:avLst/>
                    </a:prstGeom>
                    <a:noFill/>
                    <a:ln w="9525">
                      <a:noFill/>
                      <a:miter lim="800000"/>
                      <a:headEnd/>
                      <a:tailEnd/>
                    </a:ln>
                  </pic:spPr>
                </pic:pic>
              </a:graphicData>
            </a:graphic>
          </wp:inline>
        </w:drawing>
      </w:r>
      <w:r w:rsidRPr="00E161AA">
        <w:rPr>
          <w:rFonts w:ascii="HG丸ｺﾞｼｯｸM-PRO" w:eastAsia="HG丸ｺﾞｼｯｸM-PRO" w:hint="eastAsia"/>
          <w:b/>
          <w:sz w:val="22"/>
        </w:rPr>
        <w:t>その②　奥びわ湖健康マラソン大会　ラン&amp;啓発</w:t>
      </w:r>
    </w:p>
    <w:p w:rsidR="00E161AA" w:rsidRDefault="00E161AA" w:rsidP="00E161AA">
      <w:pPr>
        <w:ind w:left="880" w:hangingChars="400" w:hanging="880"/>
        <w:rPr>
          <w:rFonts w:ascii="HG丸ｺﾞｼｯｸM-PRO" w:eastAsia="HG丸ｺﾞｼｯｸM-PRO"/>
          <w:sz w:val="22"/>
        </w:rPr>
      </w:pPr>
      <w:r>
        <w:rPr>
          <w:rFonts w:ascii="HG丸ｺﾞｼｯｸM-PRO" w:eastAsia="HG丸ｺﾞｼｯｸM-PRO" w:hint="eastAsia"/>
          <w:sz w:val="22"/>
        </w:rPr>
        <w:t xml:space="preserve">　主催：CFRびわこ</w:t>
      </w:r>
    </w:p>
    <w:p w:rsidR="00E161AA" w:rsidRDefault="00E161AA" w:rsidP="00E161AA">
      <w:pPr>
        <w:ind w:left="880" w:hangingChars="400" w:hanging="880"/>
        <w:rPr>
          <w:rFonts w:ascii="HG丸ｺﾞｼｯｸM-PRO" w:eastAsia="HG丸ｺﾞｼｯｸM-PRO"/>
          <w:sz w:val="22"/>
        </w:rPr>
      </w:pPr>
      <w:r>
        <w:rPr>
          <w:rFonts w:ascii="HG丸ｺﾞｼｯｸM-PRO" w:eastAsia="HG丸ｺﾞｼｯｸM-PRO" w:hint="eastAsia"/>
          <w:sz w:val="22"/>
        </w:rPr>
        <w:t xml:space="preserve">　日時：２０１４年５月１８日（日）　８：３０～１０：００</w:t>
      </w:r>
    </w:p>
    <w:p w:rsidR="00E161AA" w:rsidRDefault="00E161AA" w:rsidP="00E161AA">
      <w:pPr>
        <w:ind w:left="880" w:hangingChars="400" w:hanging="880"/>
        <w:rPr>
          <w:rFonts w:ascii="HG丸ｺﾞｼｯｸM-PRO" w:eastAsia="HG丸ｺﾞｼｯｸM-PRO"/>
          <w:sz w:val="22"/>
        </w:rPr>
      </w:pPr>
      <w:r>
        <w:rPr>
          <w:rFonts w:ascii="HG丸ｺﾞｼｯｸM-PRO" w:eastAsia="HG丸ｺﾞｼｯｸM-PRO" w:hint="eastAsia"/>
          <w:sz w:val="22"/>
        </w:rPr>
        <w:t xml:space="preserve">　場所：奥びわ湖健康マラソン会場（長浜市西浅井）</w:t>
      </w:r>
    </w:p>
    <w:p w:rsidR="00E161AA" w:rsidRDefault="00E161AA" w:rsidP="00E161AA">
      <w:pPr>
        <w:ind w:left="880" w:hangingChars="400" w:hanging="880"/>
        <w:rPr>
          <w:rFonts w:ascii="HG丸ｺﾞｼｯｸM-PRO" w:eastAsia="HG丸ｺﾞｼｯｸM-PRO"/>
          <w:sz w:val="22"/>
        </w:rPr>
      </w:pPr>
      <w:r>
        <w:rPr>
          <w:rFonts w:ascii="HG丸ｺﾞｼｯｸM-PRO" w:eastAsia="HG丸ｺﾞｼｯｸM-PRO" w:hint="eastAsia"/>
          <w:sz w:val="22"/>
        </w:rPr>
        <w:t xml:space="preserve">　内容：マラソン大会会場にて、スタート前に参加ランナーや応援の皆さんに、オレンジビックリボンを手渡し、着用を呼びかけました。</w:t>
      </w:r>
    </w:p>
    <w:p w:rsidR="004E5DC7" w:rsidRDefault="00E161AA" w:rsidP="00E161AA">
      <w:pPr>
        <w:ind w:left="880" w:hangingChars="400" w:hanging="880"/>
        <w:rPr>
          <w:rFonts w:ascii="HG丸ｺﾞｼｯｸM-PRO" w:eastAsia="HG丸ｺﾞｼｯｸM-PRO"/>
          <w:sz w:val="22"/>
        </w:rPr>
      </w:pPr>
      <w:r>
        <w:rPr>
          <w:rFonts w:ascii="HG丸ｺﾞｼｯｸM-PRO" w:eastAsia="HG丸ｺﾞｼｯｸM-PRO" w:hint="eastAsia"/>
          <w:sz w:val="22"/>
        </w:rPr>
        <w:t xml:space="preserve">　　　　今年で４回目となるキャンペーン。ほとんどのランナーがオレンジリボンをつけてくださり、また「オレンジの皆さん、応援ありがとう！」と言って頂いたり、参加ランナーの皆さんとも楽しい交流ができました。</w:t>
      </w:r>
    </w:p>
    <w:p w:rsidR="00667B9E" w:rsidRPr="004E5DC7" w:rsidRDefault="00E161AA" w:rsidP="00E161AA">
      <w:pPr>
        <w:ind w:firstLineChars="100" w:firstLine="220"/>
        <w:rPr>
          <w:rFonts w:ascii="HG丸ｺﾞｼｯｸM-PRO" w:eastAsia="HG丸ｺﾞｼｯｸM-PRO"/>
          <w:sz w:val="22"/>
        </w:rPr>
      </w:pPr>
      <w:r>
        <w:rPr>
          <w:rFonts w:ascii="HG丸ｺﾞｼｯｸM-PRO" w:eastAsia="HG丸ｺﾞｼｯｸM-PRO" w:hint="eastAsia"/>
          <w:sz w:val="22"/>
        </w:rPr>
        <w:t xml:space="preserve">詳細URL→　　</w:t>
      </w:r>
      <w:r w:rsidR="004E5DC7" w:rsidRPr="004E5DC7">
        <w:rPr>
          <w:rFonts w:ascii="HG丸ｺﾞｼｯｸM-PRO" w:eastAsia="HG丸ｺﾞｼｯｸM-PRO"/>
          <w:sz w:val="22"/>
        </w:rPr>
        <w:t>http://cfr.sakura.ne.jp/</w:t>
      </w:r>
    </w:p>
    <w:sectPr w:rsidR="00667B9E" w:rsidRPr="004E5DC7" w:rsidSect="004E5DC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C7"/>
    <w:rsid w:val="004E5DC7"/>
    <w:rsid w:val="00667B9E"/>
    <w:rsid w:val="00727D99"/>
    <w:rsid w:val="00D42C03"/>
    <w:rsid w:val="00E161AA"/>
    <w:rsid w:val="00E56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67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67C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67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67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orangeribbon</cp:lastModifiedBy>
  <cp:revision>2</cp:revision>
  <dcterms:created xsi:type="dcterms:W3CDTF">2014-05-20T01:02:00Z</dcterms:created>
  <dcterms:modified xsi:type="dcterms:W3CDTF">2014-05-20T01:02:00Z</dcterms:modified>
</cp:coreProperties>
</file>