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bookmarkStart w:id="0" w:name="_GoBack"/>
      <w:bookmarkEnd w:id="0"/>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37ED6E9D"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F226AE" w:rsidRPr="00F226AE">
                              <w:rPr>
                                <w:rFonts w:ascii="HGP創英角ｺﾞｼｯｸUB" w:eastAsia="HGP創英角ｺﾞｼｯｸUB" w:hAnsi="HGP創英角ｺﾞｼｯｸUB" w:hint="eastAsia"/>
                                <w:color w:val="ED7D31" w:themeColor="accent2"/>
                                <w:sz w:val="48"/>
                                <w:szCs w:val="48"/>
                              </w:rPr>
                              <w:t>田園調布学園</w:t>
                            </w:r>
                            <w:r w:rsidR="00AB19C9" w:rsidRPr="00F226AE">
                              <w:rPr>
                                <w:rFonts w:ascii="HGP創英角ｺﾞｼｯｸUB" w:eastAsia="HGP創英角ｺﾞｼｯｸUB" w:hAnsi="HGP創英角ｺﾞｼｯｸUB"/>
                                <w:color w:val="ED7D31" w:themeColor="accent2"/>
                                <w:sz w:val="48"/>
                                <w:szCs w:val="48"/>
                              </w:rPr>
                              <w:t>大学</w:t>
                            </w:r>
                            <w:r w:rsidR="00AB19C9" w:rsidRPr="00F226AE">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37ED6E9D"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F226AE" w:rsidRPr="00F226AE">
                        <w:rPr>
                          <w:rFonts w:ascii="HGP創英角ｺﾞｼｯｸUB" w:eastAsia="HGP創英角ｺﾞｼｯｸUB" w:hAnsi="HGP創英角ｺﾞｼｯｸUB" w:hint="eastAsia"/>
                          <w:color w:val="ED7D31" w:themeColor="accent2"/>
                          <w:sz w:val="48"/>
                          <w:szCs w:val="48"/>
                        </w:rPr>
                        <w:t>田園調布学園</w:t>
                      </w:r>
                      <w:r w:rsidR="00AB19C9" w:rsidRPr="00F226AE">
                        <w:rPr>
                          <w:rFonts w:ascii="HGP創英角ｺﾞｼｯｸUB" w:eastAsia="HGP創英角ｺﾞｼｯｸUB" w:hAnsi="HGP創英角ｺﾞｼｯｸUB"/>
                          <w:color w:val="ED7D31" w:themeColor="accent2"/>
                          <w:sz w:val="48"/>
                          <w:szCs w:val="48"/>
                        </w:rPr>
                        <w:t>大学</w:t>
                      </w:r>
                      <w:r w:rsidR="00AB19C9" w:rsidRPr="00F226AE">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37EE4FE1"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F226AE">
        <w:rPr>
          <w:rFonts w:ascii="HGP創英角ｺﾞｼｯｸUB" w:eastAsia="HGP創英角ｺﾞｼｯｸUB" w:hAnsi="HGP創英角ｺﾞｼｯｸUB" w:hint="eastAsia"/>
          <w:sz w:val="28"/>
        </w:rPr>
        <w:t>田園調布学園大学人間福祉学部</w:t>
      </w:r>
    </w:p>
    <w:p w14:paraId="6E0D62B7" w14:textId="0AC3289B"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F226AE">
        <w:rPr>
          <w:rFonts w:ascii="HGP創英角ｺﾞｼｯｸUB" w:eastAsia="HGP創英角ｺﾞｼｯｸUB" w:hAnsi="HGP創英角ｺﾞｼｯｸUB" w:hint="eastAsia"/>
          <w:sz w:val="28"/>
        </w:rPr>
        <w:t>平成27年度の児童家庭福祉論やゼミ、大学祭で啓発活動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2DCFF72A" w:rsidR="00D02522" w:rsidRDefault="00F226AE"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児童・家庭福祉論や児童のゼミなどで児童福祉や児童虐待に関する現状</w:t>
            </w:r>
          </w:p>
          <w:p w14:paraId="5F5BA64B" w14:textId="77777777" w:rsidR="00C73DE2" w:rsidRDefault="00F226AE" w:rsidP="00F226AE">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や地域の社会資源などについて学んだ。子どものホスピスや障害児に関する</w:t>
            </w:r>
          </w:p>
          <w:p w14:paraId="2E2E6B98" w14:textId="39A305EC" w:rsidR="00F226AE" w:rsidRPr="00F226AE" w:rsidRDefault="005C01C8" w:rsidP="005C01C8">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施設</w:t>
            </w:r>
            <w:r w:rsidR="00F226AE">
              <w:rPr>
                <w:rFonts w:ascii="HG丸ｺﾞｼｯｸM-PRO" w:eastAsia="HG丸ｺﾞｼｯｸM-PRO" w:hAnsi="HG丸ｺﾞｼｯｸM-PRO" w:hint="eastAsia"/>
                <w:sz w:val="28"/>
              </w:rPr>
              <w:t>などについて見学、講演を聞いた。</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Pr="005C01C8"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7030FFB5" w14:textId="2CBF3D49" w:rsidR="00F226AE" w:rsidRPr="00F226AE" w:rsidRDefault="00F226AE" w:rsidP="00F226AE">
            <w:pPr>
              <w:snapToGrid w:val="0"/>
              <w:spacing w:line="0" w:lineRule="atLeast"/>
              <w:jc w:val="left"/>
              <w:rPr>
                <w:rFonts w:ascii="HG丸ｺﾞｼｯｸM-PRO" w:eastAsia="HG丸ｺﾞｼｯｸM-PRO" w:hAnsi="HG丸ｺﾞｼｯｸM-PRO"/>
                <w:sz w:val="24"/>
              </w:rPr>
            </w:pPr>
            <w:r w:rsidRPr="00F226AE">
              <w:rPr>
                <w:rFonts w:ascii="HG丸ｺﾞｼｯｸM-PRO" w:eastAsia="HG丸ｺﾞｼｯｸM-PRO" w:hAnsi="HG丸ｺﾞｼｯｸM-PRO" w:hint="eastAsia"/>
                <w:sz w:val="24"/>
              </w:rPr>
              <w:t>大学内に虐待キャンペーンのポスタ―を貼付、オレンジリボンを</w:t>
            </w:r>
            <w:r>
              <w:rPr>
                <w:rFonts w:ascii="HG丸ｺﾞｼｯｸM-PRO" w:eastAsia="HG丸ｺﾞｼｯｸM-PRO" w:hAnsi="HG丸ｺﾞｼｯｸM-PRO" w:hint="eastAsia"/>
                <w:sz w:val="24"/>
              </w:rPr>
              <w:t>学生に</w:t>
            </w:r>
            <w:r w:rsidRPr="00F226AE">
              <w:rPr>
                <w:rFonts w:ascii="HG丸ｺﾞｼｯｸM-PRO" w:eastAsia="HG丸ｺﾞｼｯｸM-PRO" w:hAnsi="HG丸ｺﾞｼｯｸM-PRO" w:hint="eastAsia"/>
                <w:sz w:val="24"/>
              </w:rPr>
              <w:t>配布</w:t>
            </w:r>
            <w:r>
              <w:rPr>
                <w:rFonts w:ascii="HG丸ｺﾞｼｯｸM-PRO" w:eastAsia="HG丸ｺﾞｼｯｸM-PRO" w:hAnsi="HG丸ｺﾞｼｯｸM-PRO" w:hint="eastAsia"/>
                <w:sz w:val="24"/>
              </w:rPr>
              <w:t>した。</w:t>
            </w:r>
          </w:p>
          <w:p w14:paraId="502D534F" w14:textId="2CAADA7E" w:rsidR="00C73DE2" w:rsidRDefault="00F226AE"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学生たちはそれぞれ自分の持ち物（バッグやペンケースなど）にオレンジリボンを</w:t>
            </w:r>
          </w:p>
          <w:p w14:paraId="318CD15E" w14:textId="05581953" w:rsidR="00F226AE" w:rsidRDefault="00F226AE" w:rsidP="00C73DE2">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つけて広報活動の一翼を担った。11月のキャンペーンが終了した現在もリボンをつけ</w:t>
            </w:r>
          </w:p>
          <w:p w14:paraId="3D0F1BBF" w14:textId="40A15DA6" w:rsidR="00D02522" w:rsidRPr="0080534B" w:rsidRDefault="00F226AE" w:rsidP="005C01C8">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続けて</w:t>
            </w:r>
            <w:r w:rsidR="005C01C8">
              <w:rPr>
                <w:rFonts w:ascii="HG丸ｺﾞｼｯｸM-PRO" w:eastAsia="HG丸ｺﾞｼｯｸM-PRO" w:hAnsi="HG丸ｺﾞｼｯｸM-PRO" w:hint="eastAsia"/>
                <w:sz w:val="24"/>
              </w:rPr>
              <w:t>継続的な</w:t>
            </w:r>
            <w:r>
              <w:rPr>
                <w:rFonts w:ascii="HG丸ｺﾞｼｯｸM-PRO" w:eastAsia="HG丸ｺﾞｼｯｸM-PRO" w:hAnsi="HG丸ｺﾞｼｯｸM-PRO" w:hint="eastAsia"/>
                <w:sz w:val="24"/>
              </w:rPr>
              <w:t>広報活動を行っている。</w:t>
            </w: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82"/>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653D62F8" w14:textId="77777777" w:rsidR="002851EF" w:rsidRDefault="003C61F0"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drawing>
                <wp:inline distT="0" distB="0" distL="0" distR="0" wp14:anchorId="08520FFB" wp14:editId="4F3BCA1A">
                  <wp:extent cx="3090512" cy="173837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au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0461" cy="1760845"/>
                          </a:xfrm>
                          <a:prstGeom prst="rect">
                            <a:avLst/>
                          </a:prstGeom>
                        </pic:spPr>
                      </pic:pic>
                    </a:graphicData>
                  </a:graphic>
                </wp:inline>
              </w:drawing>
            </w:r>
          </w:p>
          <w:p w14:paraId="7F0AA9F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57264EC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noProof/>
                <w:sz w:val="28"/>
              </w:rPr>
              <w:drawing>
                <wp:inline distT="0" distB="0" distL="0" distR="0" wp14:anchorId="48306BCC" wp14:editId="04A43E37">
                  <wp:extent cx="2753474" cy="2065248"/>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922.jpg"/>
                          <pic:cNvPicPr/>
                        </pic:nvPicPr>
                        <pic:blipFill>
                          <a:blip r:embed="rId9">
                            <a:extLst>
                              <a:ext uri="{28A0092B-C50C-407E-A947-70E740481C1C}">
                                <a14:useLocalDpi xmlns:a14="http://schemas.microsoft.com/office/drawing/2010/main" val="0"/>
                              </a:ext>
                            </a:extLst>
                          </a:blip>
                          <a:stretch>
                            <a:fillRect/>
                          </a:stretch>
                        </pic:blipFill>
                        <pic:spPr>
                          <a:xfrm>
                            <a:off x="0" y="0"/>
                            <a:ext cx="2819938" cy="2115100"/>
                          </a:xfrm>
                          <a:prstGeom prst="rect">
                            <a:avLst/>
                          </a:prstGeom>
                        </pic:spPr>
                      </pic:pic>
                    </a:graphicData>
                  </a:graphic>
                </wp:inline>
              </w:drawing>
            </w: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78B3179D" w14:textId="77777777" w:rsidR="003C61F0" w:rsidRPr="00D25CAD" w:rsidRDefault="005C01C8" w:rsidP="005C01C8">
            <w:pPr>
              <w:rPr>
                <w:rFonts w:ascii="AR P丸ゴシック体M" w:eastAsia="AR P丸ゴシック体M"/>
                <w:sz w:val="28"/>
                <w:szCs w:val="28"/>
              </w:rPr>
            </w:pPr>
            <w:r>
              <w:rPr>
                <w:rFonts w:hint="eastAsia"/>
              </w:rPr>
              <w:t xml:space="preserve">　</w:t>
            </w:r>
            <w:r w:rsidRPr="00D25CAD">
              <w:rPr>
                <w:rFonts w:ascii="AR P丸ゴシック体M" w:eastAsia="AR P丸ゴシック体M" w:hint="eastAsia"/>
                <w:sz w:val="28"/>
                <w:szCs w:val="28"/>
              </w:rPr>
              <w:t>児童虐待の実態を学び、さらに</w:t>
            </w:r>
          </w:p>
          <w:p w14:paraId="019DAC85" w14:textId="77777777" w:rsidR="005C01C8" w:rsidRPr="00D25CAD" w:rsidRDefault="005C01C8" w:rsidP="005C01C8">
            <w:pPr>
              <w:rPr>
                <w:rFonts w:ascii="AR P丸ゴシック体M" w:eastAsia="AR P丸ゴシック体M"/>
                <w:sz w:val="28"/>
                <w:szCs w:val="28"/>
              </w:rPr>
            </w:pPr>
            <w:r w:rsidRPr="00D25CAD">
              <w:rPr>
                <w:rFonts w:ascii="AR P丸ゴシック体M" w:eastAsia="AR P丸ゴシック体M" w:hint="eastAsia"/>
                <w:sz w:val="28"/>
                <w:szCs w:val="28"/>
              </w:rPr>
              <w:t>虐待を予防するには今後どのような方策が必要かを皆で話し合った。虐待内容も多様になり、子どもが危険にさらされている現状を踏まえ、今後は11月だけでなく、継続的な活動を行えるよう</w:t>
            </w:r>
          </w:p>
          <w:p w14:paraId="0DE8DB4D" w14:textId="7ABAC2AB" w:rsidR="005C01C8" w:rsidRPr="005C01C8" w:rsidRDefault="005C01C8" w:rsidP="005C01C8">
            <w:pPr>
              <w:rPr>
                <w:sz w:val="28"/>
                <w:szCs w:val="28"/>
              </w:rPr>
            </w:pPr>
            <w:r w:rsidRPr="00D25CAD">
              <w:rPr>
                <w:rFonts w:ascii="AR P丸ゴシック体M" w:eastAsia="AR P丸ゴシック体M" w:hint="eastAsia"/>
                <w:sz w:val="28"/>
                <w:szCs w:val="28"/>
              </w:rPr>
              <w:t>話し合った。</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1EF47F0A"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8A05BE">
        <w:rPr>
          <w:rFonts w:ascii="HGP創英角ｺﾞｼｯｸUB" w:eastAsia="HGP創英角ｺﾞｼｯｸUB" w:hAnsi="HGP創英角ｺﾞｼｯｸUB" w:hint="eastAsia"/>
          <w:sz w:val="28"/>
        </w:rPr>
        <w:t>田園調布学園</w:t>
      </w:r>
      <w:r>
        <w:rPr>
          <w:rFonts w:ascii="HGP創英角ｺﾞｼｯｸUB" w:eastAsia="HGP創英角ｺﾞｼｯｸUB" w:hAnsi="HGP創英角ｺﾞｼｯｸUB" w:hint="eastAsia"/>
          <w:sz w:val="28"/>
        </w:rPr>
        <w:t xml:space="preserve">大学】　</w:t>
      </w:r>
      <w:r w:rsidR="008D259C" w:rsidRPr="008D259C">
        <w:rPr>
          <w:rFonts w:ascii="HGP創英角ｺﾞｼｯｸUB" w:eastAsia="HGP創英角ｺﾞｼｯｸUB" w:hAnsi="HGP創英角ｺﾞｼｯｸUB"/>
          <w:sz w:val="28"/>
        </w:rPr>
        <w:t>http://www.dcu.ac.jp/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C18D" w14:textId="77777777" w:rsidR="004E0626" w:rsidRDefault="004E0626" w:rsidP="008D259C">
      <w:r>
        <w:separator/>
      </w:r>
    </w:p>
  </w:endnote>
  <w:endnote w:type="continuationSeparator" w:id="0">
    <w:p w14:paraId="379C6CD8" w14:textId="77777777" w:rsidR="004E0626" w:rsidRDefault="004E0626" w:rsidP="008D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B012" w14:textId="77777777" w:rsidR="004E0626" w:rsidRDefault="004E0626" w:rsidP="008D259C">
      <w:r>
        <w:separator/>
      </w:r>
    </w:p>
  </w:footnote>
  <w:footnote w:type="continuationSeparator" w:id="0">
    <w:p w14:paraId="21819884" w14:textId="77777777" w:rsidR="004E0626" w:rsidRDefault="004E0626" w:rsidP="008D2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4E0626"/>
    <w:rsid w:val="0053175A"/>
    <w:rsid w:val="00532F0C"/>
    <w:rsid w:val="00533BA9"/>
    <w:rsid w:val="00535756"/>
    <w:rsid w:val="00544FE7"/>
    <w:rsid w:val="0055433E"/>
    <w:rsid w:val="00577CCD"/>
    <w:rsid w:val="005C01C8"/>
    <w:rsid w:val="005C6337"/>
    <w:rsid w:val="005E5E24"/>
    <w:rsid w:val="005F6C30"/>
    <w:rsid w:val="006133A6"/>
    <w:rsid w:val="00613D2E"/>
    <w:rsid w:val="00616A07"/>
    <w:rsid w:val="00631C55"/>
    <w:rsid w:val="00647C71"/>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05BE"/>
    <w:rsid w:val="008A649F"/>
    <w:rsid w:val="008D1809"/>
    <w:rsid w:val="008D259C"/>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25CAD"/>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26AE"/>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8D259C"/>
    <w:pPr>
      <w:tabs>
        <w:tab w:val="center" w:pos="4252"/>
        <w:tab w:val="right" w:pos="8504"/>
      </w:tabs>
      <w:snapToGrid w:val="0"/>
    </w:pPr>
  </w:style>
  <w:style w:type="character" w:customStyle="1" w:styleId="a7">
    <w:name w:val="ヘッダー (文字)"/>
    <w:basedOn w:val="a0"/>
    <w:link w:val="a6"/>
    <w:uiPriority w:val="99"/>
    <w:rsid w:val="008D259C"/>
  </w:style>
  <w:style w:type="paragraph" w:styleId="a8">
    <w:name w:val="footer"/>
    <w:basedOn w:val="a"/>
    <w:link w:val="a9"/>
    <w:uiPriority w:val="99"/>
    <w:unhideWhenUsed/>
    <w:rsid w:val="008D259C"/>
    <w:pPr>
      <w:tabs>
        <w:tab w:val="center" w:pos="4252"/>
        <w:tab w:val="right" w:pos="8504"/>
      </w:tabs>
      <w:snapToGrid w:val="0"/>
    </w:pPr>
  </w:style>
  <w:style w:type="character" w:customStyle="1" w:styleId="a9">
    <w:name w:val="フッター (文字)"/>
    <w:basedOn w:val="a0"/>
    <w:link w:val="a8"/>
    <w:uiPriority w:val="99"/>
    <w:rsid w:val="008D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8D259C"/>
    <w:pPr>
      <w:tabs>
        <w:tab w:val="center" w:pos="4252"/>
        <w:tab w:val="right" w:pos="8504"/>
      </w:tabs>
      <w:snapToGrid w:val="0"/>
    </w:pPr>
  </w:style>
  <w:style w:type="character" w:customStyle="1" w:styleId="a7">
    <w:name w:val="ヘッダー (文字)"/>
    <w:basedOn w:val="a0"/>
    <w:link w:val="a6"/>
    <w:uiPriority w:val="99"/>
    <w:rsid w:val="008D259C"/>
  </w:style>
  <w:style w:type="paragraph" w:styleId="a8">
    <w:name w:val="footer"/>
    <w:basedOn w:val="a"/>
    <w:link w:val="a9"/>
    <w:uiPriority w:val="99"/>
    <w:unhideWhenUsed/>
    <w:rsid w:val="008D259C"/>
    <w:pPr>
      <w:tabs>
        <w:tab w:val="center" w:pos="4252"/>
        <w:tab w:val="right" w:pos="8504"/>
      </w:tabs>
      <w:snapToGrid w:val="0"/>
    </w:pPr>
  </w:style>
  <w:style w:type="character" w:customStyle="1" w:styleId="a9">
    <w:name w:val="フッター (文字)"/>
    <w:basedOn w:val="a0"/>
    <w:link w:val="a8"/>
    <w:uiPriority w:val="99"/>
    <w:rsid w:val="008D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dcterms:created xsi:type="dcterms:W3CDTF">2015-12-11T02:23:00Z</dcterms:created>
  <dcterms:modified xsi:type="dcterms:W3CDTF">2015-12-11T02:23:00Z</dcterms:modified>
</cp:coreProperties>
</file>