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53259" w14:textId="77777777" w:rsidR="00AB19C9" w:rsidRDefault="00AB19C9">
      <w:bookmarkStart w:id="0" w:name="_GoBack"/>
      <w:bookmarkEnd w:id="0"/>
      <w:r>
        <w:rPr>
          <w:noProof/>
        </w:rPr>
        <w:drawing>
          <wp:anchor distT="0" distB="0" distL="114300" distR="114300" simplePos="0" relativeHeight="251661312" behindDoc="0" locked="0" layoutInCell="1" allowOverlap="1" wp14:anchorId="0E8B1B9A" wp14:editId="09AE8C89">
            <wp:simplePos x="0" y="0"/>
            <wp:positionH relativeFrom="column">
              <wp:posOffset>4686935</wp:posOffset>
            </wp:positionH>
            <wp:positionV relativeFrom="paragraph">
              <wp:posOffset>170815</wp:posOffset>
            </wp:positionV>
            <wp:extent cx="1247775" cy="1214755"/>
            <wp:effectExtent l="0" t="0" r="9525" b="444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オレンジリボンマーク [更新済み].jpg"/>
                    <pic:cNvPicPr/>
                  </pic:nvPicPr>
                  <pic:blipFill>
                    <a:blip r:embed="rId7">
                      <a:extLst>
                        <a:ext uri="{28A0092B-C50C-407E-A947-70E740481C1C}">
                          <a14:useLocalDpi xmlns:a14="http://schemas.microsoft.com/office/drawing/2010/main" val="0"/>
                        </a:ext>
                      </a:extLst>
                    </a:blip>
                    <a:stretch>
                      <a:fillRect/>
                    </a:stretch>
                  </pic:blipFill>
                  <pic:spPr>
                    <a:xfrm>
                      <a:off x="0" y="0"/>
                      <a:ext cx="1247775" cy="12147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897B711" wp14:editId="0F56C332">
                <wp:simplePos x="0" y="0"/>
                <wp:positionH relativeFrom="column">
                  <wp:posOffset>111125</wp:posOffset>
                </wp:positionH>
                <wp:positionV relativeFrom="paragraph">
                  <wp:posOffset>18529</wp:posOffset>
                </wp:positionV>
                <wp:extent cx="4709160" cy="15817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709160" cy="15817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37ED6E9D"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F226AE" w:rsidRPr="00F226AE">
                              <w:rPr>
                                <w:rFonts w:ascii="HGP創英角ｺﾞｼｯｸUB" w:eastAsia="HGP創英角ｺﾞｼｯｸUB" w:hAnsi="HGP創英角ｺﾞｼｯｸUB" w:hint="eastAsia"/>
                                <w:color w:val="ED7D31" w:themeColor="accent2"/>
                                <w:sz w:val="48"/>
                                <w:szCs w:val="48"/>
                              </w:rPr>
                              <w:t>田園調布学園</w:t>
                            </w:r>
                            <w:r w:rsidR="00AB19C9" w:rsidRPr="00F226AE">
                              <w:rPr>
                                <w:rFonts w:ascii="HGP創英角ｺﾞｼｯｸUB" w:eastAsia="HGP創英角ｺﾞｼｯｸUB" w:hAnsi="HGP創英角ｺﾞｼｯｸUB"/>
                                <w:color w:val="ED7D31" w:themeColor="accent2"/>
                                <w:sz w:val="48"/>
                                <w:szCs w:val="48"/>
                              </w:rPr>
                              <w:t>大学</w:t>
                            </w:r>
                            <w:r w:rsidR="00AB19C9" w:rsidRPr="00F226AE">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75pt;margin-top:1.45pt;width:370.8pt;height:1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" filled="f" stroked="f" strokeweight=".5pt">
                <v:textbox>
                  <w:txbxContent>
                    <w:p w14:paraId="43C530F2" w14:textId="77777777" w:rsidR="00AB19C9" w:rsidRDefault="00AB19C9">
                      <w:pP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平成</w:t>
                      </w:r>
                      <w:r>
                        <w:rPr>
                          <w:rFonts w:ascii="HGP創英角ｺﾞｼｯｸUB" w:eastAsia="HGP創英角ｺﾞｼｯｸUB" w:hAnsi="HGP創英角ｺﾞｼｯｸUB"/>
                          <w:sz w:val="40"/>
                        </w:rPr>
                        <w:t>27年度</w:t>
                      </w:r>
                    </w:p>
                    <w:p w14:paraId="7EF38429" w14:textId="77777777" w:rsidR="00AB19C9" w:rsidRPr="00AB19C9" w:rsidRDefault="00AB19C9" w:rsidP="00AB19C9">
                      <w:pPr>
                        <w:snapToGrid w:val="0"/>
                        <w:spacing w:line="0" w:lineRule="atLeast"/>
                        <w:rPr>
                          <w:rFonts w:ascii="HGP創英角ｺﾞｼｯｸUB" w:eastAsia="HGP創英角ｺﾞｼｯｸUB" w:hAnsi="HGP創英角ｺﾞｼｯｸUB"/>
                          <w:sz w:val="56"/>
                        </w:rPr>
                      </w:pPr>
                      <w:r w:rsidRPr="00AB19C9">
                        <w:rPr>
                          <w:rFonts w:ascii="HGP創英角ｺﾞｼｯｸUB" w:eastAsia="HGP創英角ｺﾞｼｯｸUB" w:hAnsi="HGP創英角ｺﾞｼｯｸUB" w:hint="eastAsia"/>
                          <w:sz w:val="56"/>
                        </w:rPr>
                        <w:t>学生による</w:t>
                      </w:r>
                      <w:r w:rsidRPr="00AB19C9">
                        <w:rPr>
                          <w:rFonts w:ascii="HGP創英角ｺﾞｼｯｸUB" w:eastAsia="HGP創英角ｺﾞｼｯｸUB" w:hAnsi="HGP創英角ｺﾞｼｯｸUB"/>
                          <w:sz w:val="56"/>
                        </w:rPr>
                        <w:t>オレンジリボン運動</w:t>
                      </w:r>
                    </w:p>
                    <w:p w14:paraId="5F220756" w14:textId="37ED6E9D" w:rsidR="00AB19C9" w:rsidRPr="00C73DE2" w:rsidRDefault="00C73DE2" w:rsidP="00AB19C9">
                      <w:pPr>
                        <w:snapToGrid w:val="0"/>
                        <w:spacing w:line="0" w:lineRule="atLeast"/>
                        <w:jc w:val="center"/>
                        <w:rPr>
                          <w:rFonts w:ascii="HGP創英角ｺﾞｼｯｸUB" w:eastAsia="HGP創英角ｺﾞｼｯｸUB" w:hAnsi="HGP創英角ｺﾞｼｯｸUB"/>
                          <w:color w:val="ED7D31" w:themeColor="accent2"/>
                          <w:sz w:val="48"/>
                          <w:szCs w:val="48"/>
                        </w:rPr>
                      </w:pPr>
                      <w:r>
                        <w:rPr>
                          <w:rFonts w:ascii="HGP創英角ｺﾞｼｯｸUB" w:eastAsia="HGP創英角ｺﾞｼｯｸUB" w:hAnsi="HGP創英角ｺﾞｼｯｸUB" w:hint="eastAsia"/>
                          <w:color w:val="ED7D31" w:themeColor="accent2"/>
                          <w:sz w:val="56"/>
                        </w:rPr>
                        <w:t xml:space="preserve">　　</w:t>
                      </w:r>
                      <w:r w:rsidR="00F226AE" w:rsidRPr="00F226AE">
                        <w:rPr>
                          <w:rFonts w:ascii="HGP創英角ｺﾞｼｯｸUB" w:eastAsia="HGP創英角ｺﾞｼｯｸUB" w:hAnsi="HGP創英角ｺﾞｼｯｸUB" w:hint="eastAsia"/>
                          <w:color w:val="ED7D31" w:themeColor="accent2"/>
                          <w:sz w:val="48"/>
                          <w:szCs w:val="48"/>
                        </w:rPr>
                        <w:t>田園調布学園</w:t>
                      </w:r>
                      <w:r w:rsidR="00AB19C9" w:rsidRPr="00F226AE">
                        <w:rPr>
                          <w:rFonts w:ascii="HGP創英角ｺﾞｼｯｸUB" w:eastAsia="HGP創英角ｺﾞｼｯｸUB" w:hAnsi="HGP創英角ｺﾞｼｯｸUB"/>
                          <w:color w:val="ED7D31" w:themeColor="accent2"/>
                          <w:sz w:val="48"/>
                          <w:szCs w:val="48"/>
                        </w:rPr>
                        <w:t>大学</w:t>
                      </w:r>
                      <w:r w:rsidR="00AB19C9" w:rsidRPr="00F226AE">
                        <w:rPr>
                          <w:rFonts w:ascii="HGP創英角ｺﾞｼｯｸUB" w:eastAsia="HGP創英角ｺﾞｼｯｸUB" w:hAnsi="HGP創英角ｺﾞｼｯｸUB" w:hint="eastAsia"/>
                          <w:color w:val="ED7D31" w:themeColor="accent2"/>
                          <w:sz w:val="48"/>
                          <w:szCs w:val="48"/>
                        </w:rPr>
                        <w:t xml:space="preserve">　</w:t>
                      </w:r>
                      <w:r w:rsidR="00AB19C9" w:rsidRPr="00C73DE2">
                        <w:rPr>
                          <w:rFonts w:ascii="HGP創英角ｺﾞｼｯｸUB" w:eastAsia="HGP創英角ｺﾞｼｯｸUB" w:hAnsi="HGP創英角ｺﾞｼｯｸUB"/>
                          <w:color w:val="ED7D31" w:themeColor="accent2"/>
                          <w:sz w:val="48"/>
                          <w:szCs w:val="48"/>
                        </w:rPr>
                        <w:t>実施報告書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7C74B38" wp14:editId="339DA007">
                <wp:simplePos x="0" y="0"/>
                <wp:positionH relativeFrom="column">
                  <wp:posOffset>22860</wp:posOffset>
                </wp:positionH>
                <wp:positionV relativeFrom="paragraph">
                  <wp:posOffset>71869</wp:posOffset>
                </wp:positionV>
                <wp:extent cx="6123398" cy="1386840"/>
                <wp:effectExtent l="19050" t="19050" r="10795" b="22860"/>
                <wp:wrapNone/>
                <wp:docPr id="1" name="角丸四角形 1"/>
                <wp:cNvGraphicFramePr/>
                <a:graphic xmlns:a="http://schemas.openxmlformats.org/drawingml/2006/main">
                  <a:graphicData uri="http://schemas.microsoft.com/office/word/2010/wordprocessingShape">
                    <wps:wsp>
                      <wps:cNvSpPr/>
                      <wps:spPr>
                        <a:xfrm>
                          <a:off x="0" y="0"/>
                          <a:ext cx="6123398" cy="1386840"/>
                        </a:xfrm>
                        <a:prstGeom prst="round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oundrect w14:anchorId="48979253" id="角丸四角形 1" o:spid="_x0000_s1026" style="position:absolute;left:0;text-align:left;margin-left:1.8pt;margin-top:5.65pt;width:482.15pt;height:10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" filled="f" strokecolor="#ed7d31 [3205]" strokeweight="2.25pt">
                <v:stroke joinstyle="miter"/>
              </v:roundrect>
            </w:pict>
          </mc:Fallback>
        </mc:AlternateContent>
      </w:r>
    </w:p>
    <w:p w14:paraId="11E972D3" w14:textId="77777777" w:rsidR="00AB19C9" w:rsidRDefault="00AB19C9"/>
    <w:p w14:paraId="43E6D11C" w14:textId="77777777" w:rsidR="00AB19C9" w:rsidRDefault="00AB19C9"/>
    <w:p w14:paraId="08F0EB74" w14:textId="77777777" w:rsidR="00AB19C9" w:rsidRDefault="00AB19C9"/>
    <w:p w14:paraId="1D85712C" w14:textId="77777777" w:rsidR="0073105B" w:rsidRDefault="0073105B"/>
    <w:p w14:paraId="23536905" w14:textId="77777777" w:rsidR="00AB19C9" w:rsidRDefault="00AB19C9"/>
    <w:p w14:paraId="51F0BBF5" w14:textId="77777777" w:rsidR="00AB19C9" w:rsidRDefault="00AB19C9" w:rsidP="00AB19C9">
      <w:pPr>
        <w:snapToGrid w:val="0"/>
        <w:spacing w:line="0" w:lineRule="atLeast"/>
      </w:pPr>
    </w:p>
    <w:p w14:paraId="1B67895D" w14:textId="37EE4FE1" w:rsidR="00AB19C9" w:rsidRPr="00AB19C9" w:rsidRDefault="00AB19C9" w:rsidP="00AB19C9">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実施主体　</w:t>
      </w:r>
      <w:r w:rsidR="00F226AE">
        <w:rPr>
          <w:rFonts w:ascii="HGP創英角ｺﾞｼｯｸUB" w:eastAsia="HGP創英角ｺﾞｼｯｸUB" w:hAnsi="HGP創英角ｺﾞｼｯｸUB" w:hint="eastAsia"/>
          <w:sz w:val="28"/>
        </w:rPr>
        <w:t>田園調布学園大学人間福祉学部</w:t>
      </w:r>
    </w:p>
    <w:p w14:paraId="6E0D62B7" w14:textId="0AC3289B" w:rsidR="00AB19C9" w:rsidRDefault="00AB19C9" w:rsidP="002851EF">
      <w:pPr>
        <w:snapToGrid w:val="0"/>
        <w:spacing w:line="0" w:lineRule="atLeast"/>
        <w:ind w:leftChars="500" w:left="1050"/>
        <w:jc w:val="left"/>
        <w:rPr>
          <w:rFonts w:ascii="HGP創英角ｺﾞｼｯｸUB" w:eastAsia="HGP創英角ｺﾞｼｯｸUB" w:hAnsi="HGP創英角ｺﾞｼｯｸUB"/>
          <w:sz w:val="28"/>
        </w:rPr>
      </w:pPr>
      <w:r w:rsidRPr="00AB19C9">
        <w:rPr>
          <w:rFonts w:ascii="HGP創英角ｺﾞｼｯｸUB" w:eastAsia="HGP創英角ｺﾞｼｯｸUB" w:hAnsi="HGP創英角ｺﾞｼｯｸUB" w:hint="eastAsia"/>
          <w:sz w:val="28"/>
        </w:rPr>
        <w:t xml:space="preserve">実施内容　</w:t>
      </w:r>
      <w:r w:rsidR="00F226AE">
        <w:rPr>
          <w:rFonts w:ascii="HGP創英角ｺﾞｼｯｸUB" w:eastAsia="HGP創英角ｺﾞｼｯｸUB" w:hAnsi="HGP創英角ｺﾞｼｯｸUB" w:hint="eastAsia"/>
          <w:sz w:val="28"/>
        </w:rPr>
        <w:t>平成27年度の児童家庭福祉論やゼミ、大学祭で啓発活動</w:t>
      </w:r>
    </w:p>
    <w:tbl>
      <w:tblPr>
        <w:tblStyle w:val="a3"/>
        <w:tblW w:w="0" w:type="auto"/>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Look w:val="04A0" w:firstRow="1" w:lastRow="0" w:firstColumn="1" w:lastColumn="0" w:noHBand="0" w:noVBand="1"/>
      </w:tblPr>
      <w:tblGrid>
        <w:gridCol w:w="9726"/>
      </w:tblGrid>
      <w:tr w:rsidR="00577CCD" w14:paraId="5CF74492" w14:textId="77777777" w:rsidTr="00577CCD">
        <w:tc>
          <w:tcPr>
            <w:tcW w:w="9726" w:type="dxa"/>
            <w:tcBorders>
              <w:bottom w:val="single" w:sz="8" w:space="0" w:color="ED7D31" w:themeColor="accent2"/>
            </w:tcBorders>
          </w:tcPr>
          <w:p w14:paraId="1290ED96" w14:textId="77777777" w:rsidR="00577CCD" w:rsidRPr="00577CCD" w:rsidRDefault="00577CCD" w:rsidP="00AB19C9">
            <w:pPr>
              <w:snapToGrid w:val="0"/>
              <w:spacing w:line="0" w:lineRule="atLeast"/>
              <w:jc w:val="left"/>
              <w:rPr>
                <w:rFonts w:ascii="HG創英角ｺﾞｼｯｸUB" w:eastAsia="HG創英角ｺﾞｼｯｸUB" w:hAnsi="HG創英角ｺﾞｼｯｸUB"/>
                <w:sz w:val="28"/>
              </w:rPr>
            </w:pPr>
            <w:r w:rsidRPr="00577CCD">
              <w:rPr>
                <w:rFonts w:ascii="ＭＳ 明朝" w:eastAsia="HG創英角ｺﾞｼｯｸUB" w:hAnsi="ＭＳ 明朝" w:cs="ＭＳ 明朝"/>
                <w:sz w:val="28"/>
              </w:rPr>
              <w:t>➀</w:t>
            </w:r>
            <w:r w:rsidRPr="00577CCD">
              <w:rPr>
                <w:rFonts w:ascii="HG創英角ｺﾞｼｯｸUB" w:eastAsia="HG創英角ｺﾞｼｯｸUB" w:hAnsi="HG創英角ｺﾞｼｯｸUB" w:cs="ＭＳ 明朝" w:hint="eastAsia"/>
                <w:sz w:val="28"/>
              </w:rPr>
              <w:t>事前に取り組んだ内容</w:t>
            </w:r>
          </w:p>
        </w:tc>
      </w:tr>
      <w:tr w:rsidR="00577CCD" w14:paraId="45E27186" w14:textId="77777777" w:rsidTr="00577CCD">
        <w:tc>
          <w:tcPr>
            <w:tcW w:w="9726" w:type="dxa"/>
            <w:tcBorders>
              <w:bottom w:val="single" w:sz="8" w:space="0" w:color="ED7D31" w:themeColor="accent2"/>
            </w:tcBorders>
          </w:tcPr>
          <w:p w14:paraId="51B444A8" w14:textId="2DCFF72A" w:rsidR="00D02522" w:rsidRDefault="00F226AE" w:rsidP="0080534B">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 xml:space="preserve">　児童・家庭福祉論や児童のゼミなどで児童福祉や児童虐待に関する現状</w:t>
            </w:r>
          </w:p>
          <w:p w14:paraId="5F5BA64B" w14:textId="77777777" w:rsidR="00C73DE2" w:rsidRDefault="00F226AE" w:rsidP="00F226AE">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や地域の社会資源などについて学んだ。子どものホスピスや障害児に関する</w:t>
            </w:r>
          </w:p>
          <w:p w14:paraId="2E2E6B98" w14:textId="39A305EC" w:rsidR="00F226AE" w:rsidRPr="00F226AE" w:rsidRDefault="005C01C8" w:rsidP="005C01C8">
            <w:pPr>
              <w:snapToGrid w:val="0"/>
              <w:spacing w:line="0" w:lineRule="atLeast"/>
              <w:jc w:val="left"/>
              <w:rPr>
                <w:rFonts w:ascii="HG丸ｺﾞｼｯｸM-PRO" w:eastAsia="HG丸ｺﾞｼｯｸM-PRO" w:hAnsi="HG丸ｺﾞｼｯｸM-PRO"/>
                <w:sz w:val="28"/>
              </w:rPr>
            </w:pPr>
            <w:r>
              <w:rPr>
                <w:rFonts w:ascii="HG丸ｺﾞｼｯｸM-PRO" w:eastAsia="HG丸ｺﾞｼｯｸM-PRO" w:hAnsi="HG丸ｺﾞｼｯｸM-PRO" w:hint="eastAsia"/>
                <w:sz w:val="28"/>
              </w:rPr>
              <w:t>施設</w:t>
            </w:r>
            <w:r w:rsidR="00F226AE">
              <w:rPr>
                <w:rFonts w:ascii="HG丸ｺﾞｼｯｸM-PRO" w:eastAsia="HG丸ｺﾞｼｯｸM-PRO" w:hAnsi="HG丸ｺﾞｼｯｸM-PRO" w:hint="eastAsia"/>
                <w:sz w:val="28"/>
              </w:rPr>
              <w:t>などについて見学、講演を聞いた。</w:t>
            </w:r>
          </w:p>
        </w:tc>
      </w:tr>
      <w:tr w:rsidR="00577CCD" w14:paraId="320AECDD" w14:textId="77777777" w:rsidTr="00577CCD">
        <w:tc>
          <w:tcPr>
            <w:tcW w:w="9726" w:type="dxa"/>
            <w:tcBorders>
              <w:top w:val="single" w:sz="8" w:space="0" w:color="ED7D31" w:themeColor="accent2"/>
              <w:left w:val="nil"/>
              <w:bottom w:val="single" w:sz="8" w:space="0" w:color="ED7D31" w:themeColor="accent2"/>
              <w:right w:val="nil"/>
            </w:tcBorders>
          </w:tcPr>
          <w:p w14:paraId="1B29EA36" w14:textId="77777777" w:rsidR="00577CCD" w:rsidRPr="005C01C8" w:rsidRDefault="00577CCD" w:rsidP="00AB19C9">
            <w:pPr>
              <w:snapToGrid w:val="0"/>
              <w:spacing w:line="0" w:lineRule="atLeast"/>
              <w:jc w:val="left"/>
              <w:rPr>
                <w:rFonts w:ascii="HGP創英角ｺﾞｼｯｸUB" w:eastAsia="HGP創英角ｺﾞｼｯｸUB" w:hAnsi="HGP創英角ｺﾞｼｯｸUB"/>
                <w:sz w:val="28"/>
              </w:rPr>
            </w:pPr>
          </w:p>
        </w:tc>
      </w:tr>
      <w:tr w:rsidR="00577CCD" w14:paraId="3B41AE5C" w14:textId="77777777" w:rsidTr="00577CCD">
        <w:tc>
          <w:tcPr>
            <w:tcW w:w="9726" w:type="dxa"/>
            <w:tcBorders>
              <w:top w:val="single" w:sz="8" w:space="0" w:color="ED7D31" w:themeColor="accent2"/>
            </w:tcBorders>
          </w:tcPr>
          <w:p w14:paraId="682DAC8E" w14:textId="77777777" w:rsidR="00577CCD" w:rsidRDefault="00577CCD" w:rsidP="00577CCD">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②実施期間に取り組んだ具体的内容</w:t>
            </w:r>
          </w:p>
        </w:tc>
      </w:tr>
      <w:tr w:rsidR="00577CCD" w14:paraId="07A8448F" w14:textId="77777777" w:rsidTr="00577CCD">
        <w:tc>
          <w:tcPr>
            <w:tcW w:w="9726" w:type="dxa"/>
          </w:tcPr>
          <w:p w14:paraId="7030FFB5" w14:textId="2CBF3D49" w:rsidR="00F226AE" w:rsidRPr="00F226AE" w:rsidRDefault="00F226AE" w:rsidP="00F226AE">
            <w:pPr>
              <w:snapToGrid w:val="0"/>
              <w:spacing w:line="0" w:lineRule="atLeast"/>
              <w:jc w:val="left"/>
              <w:rPr>
                <w:rFonts w:ascii="HG丸ｺﾞｼｯｸM-PRO" w:eastAsia="HG丸ｺﾞｼｯｸM-PRO" w:hAnsi="HG丸ｺﾞｼｯｸM-PRO"/>
                <w:sz w:val="24"/>
              </w:rPr>
            </w:pPr>
            <w:r w:rsidRPr="00F226AE">
              <w:rPr>
                <w:rFonts w:ascii="HG丸ｺﾞｼｯｸM-PRO" w:eastAsia="HG丸ｺﾞｼｯｸM-PRO" w:hAnsi="HG丸ｺﾞｼｯｸM-PRO" w:hint="eastAsia"/>
                <w:sz w:val="24"/>
              </w:rPr>
              <w:t>大学内に虐待キャンペーンのポスタ―を貼付、オレンジリボンを</w:t>
            </w:r>
            <w:r>
              <w:rPr>
                <w:rFonts w:ascii="HG丸ｺﾞｼｯｸM-PRO" w:eastAsia="HG丸ｺﾞｼｯｸM-PRO" w:hAnsi="HG丸ｺﾞｼｯｸM-PRO" w:hint="eastAsia"/>
                <w:sz w:val="24"/>
              </w:rPr>
              <w:t>学生に</w:t>
            </w:r>
            <w:r w:rsidRPr="00F226AE">
              <w:rPr>
                <w:rFonts w:ascii="HG丸ｺﾞｼｯｸM-PRO" w:eastAsia="HG丸ｺﾞｼｯｸM-PRO" w:hAnsi="HG丸ｺﾞｼｯｸM-PRO" w:hint="eastAsia"/>
                <w:sz w:val="24"/>
              </w:rPr>
              <w:t>配布</w:t>
            </w:r>
            <w:r>
              <w:rPr>
                <w:rFonts w:ascii="HG丸ｺﾞｼｯｸM-PRO" w:eastAsia="HG丸ｺﾞｼｯｸM-PRO" w:hAnsi="HG丸ｺﾞｼｯｸM-PRO" w:hint="eastAsia"/>
                <w:sz w:val="24"/>
              </w:rPr>
              <w:t>した。</w:t>
            </w:r>
          </w:p>
          <w:p w14:paraId="502D534F" w14:textId="2CAADA7E" w:rsidR="00C73DE2" w:rsidRDefault="00F226AE"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学生たちはそれぞれ自分の持ち物（バッグやペンケースなど）にオレンジリボンを</w:t>
            </w:r>
          </w:p>
          <w:p w14:paraId="318CD15E" w14:textId="05581953" w:rsidR="00F226AE" w:rsidRDefault="00F226AE" w:rsidP="00C73DE2">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つけて広報活動の一翼を担った。11月のキャンペーンが終了した現在もリボンをつけ</w:t>
            </w:r>
          </w:p>
          <w:p w14:paraId="3D0F1BBF" w14:textId="40A15DA6" w:rsidR="00D02522" w:rsidRPr="0080534B" w:rsidRDefault="00F226AE" w:rsidP="005C01C8">
            <w:pPr>
              <w:snapToGrid w:val="0"/>
              <w:spacing w:line="0" w:lineRule="atLeas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続けて</w:t>
            </w:r>
            <w:r w:rsidR="005C01C8">
              <w:rPr>
                <w:rFonts w:ascii="HG丸ｺﾞｼｯｸM-PRO" w:eastAsia="HG丸ｺﾞｼｯｸM-PRO" w:hAnsi="HG丸ｺﾞｼｯｸM-PRO" w:hint="eastAsia"/>
                <w:sz w:val="24"/>
              </w:rPr>
              <w:t>継続的な</w:t>
            </w:r>
            <w:r>
              <w:rPr>
                <w:rFonts w:ascii="HG丸ｺﾞｼｯｸM-PRO" w:eastAsia="HG丸ｺﾞｼｯｸM-PRO" w:hAnsi="HG丸ｺﾞｼｯｸM-PRO" w:hint="eastAsia"/>
                <w:sz w:val="24"/>
              </w:rPr>
              <w:t>広報活動を行っている。</w:t>
            </w:r>
          </w:p>
        </w:tc>
      </w:tr>
    </w:tbl>
    <w:p w14:paraId="5D5AD114" w14:textId="77777777" w:rsidR="00AB19C9" w:rsidRDefault="00AB19C9" w:rsidP="00AB19C9">
      <w:pPr>
        <w:snapToGrid w:val="0"/>
        <w:spacing w:line="0" w:lineRule="atLeast"/>
        <w:jc w:val="left"/>
        <w:rPr>
          <w:rFonts w:ascii="HGP創英角ｺﾞｼｯｸUB" w:eastAsia="HGP創英角ｺﾞｼｯｸUB" w:hAnsi="HGP創英角ｺﾞｼｯｸUB"/>
          <w:sz w:val="28"/>
        </w:rPr>
      </w:pPr>
    </w:p>
    <w:tbl>
      <w:tblPr>
        <w:tblStyle w:val="a3"/>
        <w:tblW w:w="0" w:type="auto"/>
        <w:tblLook w:val="04A0" w:firstRow="1" w:lastRow="0" w:firstColumn="1" w:lastColumn="0" w:noHBand="0" w:noVBand="1"/>
      </w:tblPr>
      <w:tblGrid>
        <w:gridCol w:w="4386"/>
        <w:gridCol w:w="283"/>
        <w:gridCol w:w="5082"/>
      </w:tblGrid>
      <w:tr w:rsidR="003C61F0" w14:paraId="73A8119C" w14:textId="77777777" w:rsidTr="002851EF">
        <w:trPr>
          <w:trHeight w:val="437"/>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0013CFC6" w14:textId="77777777" w:rsidR="002851EF" w:rsidRDefault="002851EF" w:rsidP="002851EF">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③オレンジリボン運動を終えて・・・</w:t>
            </w:r>
          </w:p>
        </w:tc>
        <w:tc>
          <w:tcPr>
            <w:tcW w:w="283" w:type="dxa"/>
            <w:vMerge w:val="restart"/>
            <w:tcBorders>
              <w:top w:val="nil"/>
              <w:left w:val="single" w:sz="8" w:space="0" w:color="ED7D31" w:themeColor="accent2"/>
              <w:right w:val="single" w:sz="8" w:space="0" w:color="4472C4" w:themeColor="accent5"/>
            </w:tcBorders>
          </w:tcPr>
          <w:p w14:paraId="13169AC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val="restart"/>
            <w:tcBorders>
              <w:top w:val="single" w:sz="8" w:space="0" w:color="4472C4" w:themeColor="accent5"/>
              <w:left w:val="single" w:sz="8" w:space="0" w:color="4472C4" w:themeColor="accent5"/>
              <w:right w:val="single" w:sz="8" w:space="0" w:color="4472C4" w:themeColor="accent5"/>
            </w:tcBorders>
          </w:tcPr>
          <w:p w14:paraId="653D62F8" w14:textId="77777777" w:rsidR="002851EF" w:rsidRDefault="003C61F0"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w:drawing>
                <wp:inline distT="0" distB="0" distL="0" distR="0" wp14:anchorId="08520FFB" wp14:editId="4F3BCA1A">
                  <wp:extent cx="3090512" cy="1738374"/>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hiraum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30461" cy="1760845"/>
                          </a:xfrm>
                          <a:prstGeom prst="rect">
                            <a:avLst/>
                          </a:prstGeom>
                        </pic:spPr>
                      </pic:pic>
                    </a:graphicData>
                  </a:graphic>
                </wp:inline>
              </w:drawing>
            </w:r>
          </w:p>
          <w:p w14:paraId="7F0AA9F0" w14:textId="77777777" w:rsidR="003C61F0" w:rsidRDefault="003C61F0" w:rsidP="00AB19C9">
            <w:pPr>
              <w:snapToGrid w:val="0"/>
              <w:spacing w:line="0" w:lineRule="atLeast"/>
              <w:jc w:val="left"/>
              <w:rPr>
                <w:rFonts w:ascii="HGP創英角ｺﾞｼｯｸUB" w:eastAsia="HGP創英角ｺﾞｼｯｸUB" w:hAnsi="HGP創英角ｺﾞｼｯｸUB"/>
                <w:sz w:val="28"/>
              </w:rPr>
            </w:pPr>
          </w:p>
          <w:p w14:paraId="57264EC0" w14:textId="77777777" w:rsidR="003C61F0" w:rsidRDefault="003C61F0" w:rsidP="00AB19C9">
            <w:pPr>
              <w:snapToGrid w:val="0"/>
              <w:spacing w:line="0" w:lineRule="atLeast"/>
              <w:jc w:val="lef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noProof/>
                <w:sz w:val="28"/>
              </w:rPr>
              <w:drawing>
                <wp:inline distT="0" distB="0" distL="0" distR="0" wp14:anchorId="48306BCC" wp14:editId="04A43E37">
                  <wp:extent cx="2753474" cy="2065248"/>
                  <wp:effectExtent l="0" t="0" r="889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9922.jpg"/>
                          <pic:cNvPicPr/>
                        </pic:nvPicPr>
                        <pic:blipFill>
                          <a:blip r:embed="rId9">
                            <a:extLst>
                              <a:ext uri="{28A0092B-C50C-407E-A947-70E740481C1C}">
                                <a14:useLocalDpi xmlns:a14="http://schemas.microsoft.com/office/drawing/2010/main" val="0"/>
                              </a:ext>
                            </a:extLst>
                          </a:blip>
                          <a:stretch>
                            <a:fillRect/>
                          </a:stretch>
                        </pic:blipFill>
                        <pic:spPr>
                          <a:xfrm>
                            <a:off x="0" y="0"/>
                            <a:ext cx="2819938" cy="2115100"/>
                          </a:xfrm>
                          <a:prstGeom prst="rect">
                            <a:avLst/>
                          </a:prstGeom>
                        </pic:spPr>
                      </pic:pic>
                    </a:graphicData>
                  </a:graphic>
                </wp:inline>
              </w:drawing>
            </w:r>
          </w:p>
        </w:tc>
      </w:tr>
      <w:tr w:rsidR="003C61F0" w:rsidRPr="003C61F0" w14:paraId="6E3E437D" w14:textId="77777777" w:rsidTr="002851EF">
        <w:trPr>
          <w:trHeight w:val="663"/>
        </w:trPr>
        <w:tc>
          <w:tcPr>
            <w:tcW w:w="4386" w:type="dxa"/>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p w14:paraId="78B3179D" w14:textId="77777777" w:rsidR="003C61F0" w:rsidRPr="00D25CAD" w:rsidRDefault="005C01C8" w:rsidP="005C01C8">
            <w:pPr>
              <w:rPr>
                <w:rFonts w:ascii="AR P丸ゴシック体M" w:eastAsia="AR P丸ゴシック体M"/>
                <w:sz w:val="28"/>
                <w:szCs w:val="28"/>
              </w:rPr>
            </w:pPr>
            <w:r>
              <w:rPr>
                <w:rFonts w:hint="eastAsia"/>
              </w:rPr>
              <w:t xml:space="preserve">　</w:t>
            </w:r>
            <w:r w:rsidRPr="00D25CAD">
              <w:rPr>
                <w:rFonts w:ascii="AR P丸ゴシック体M" w:eastAsia="AR P丸ゴシック体M" w:hint="eastAsia"/>
                <w:sz w:val="28"/>
                <w:szCs w:val="28"/>
              </w:rPr>
              <w:t>児童虐待の実態を学び、さらに</w:t>
            </w:r>
          </w:p>
          <w:p w14:paraId="019DAC85" w14:textId="77777777" w:rsidR="005C01C8" w:rsidRPr="00D25CAD" w:rsidRDefault="005C01C8" w:rsidP="005C01C8">
            <w:pPr>
              <w:rPr>
                <w:rFonts w:ascii="AR P丸ゴシック体M" w:eastAsia="AR P丸ゴシック体M"/>
                <w:sz w:val="28"/>
                <w:szCs w:val="28"/>
              </w:rPr>
            </w:pPr>
            <w:r w:rsidRPr="00D25CAD">
              <w:rPr>
                <w:rFonts w:ascii="AR P丸ゴシック体M" w:eastAsia="AR P丸ゴシック体M" w:hint="eastAsia"/>
                <w:sz w:val="28"/>
                <w:szCs w:val="28"/>
              </w:rPr>
              <w:t>虐待を予防するには今後どのような方策が必要かを皆で話し合った。虐待内容も多様になり、子どもが危険にさらされている現状を踏まえ、今後は11月だけでなく、継続的な活動を行えるよう</w:t>
            </w:r>
          </w:p>
          <w:p w14:paraId="0DE8DB4D" w14:textId="7ABAC2AB" w:rsidR="005C01C8" w:rsidRPr="005C01C8" w:rsidRDefault="005C01C8" w:rsidP="005C01C8">
            <w:pPr>
              <w:rPr>
                <w:sz w:val="28"/>
                <w:szCs w:val="28"/>
              </w:rPr>
            </w:pPr>
            <w:r w:rsidRPr="00D25CAD">
              <w:rPr>
                <w:rFonts w:ascii="AR P丸ゴシック体M" w:eastAsia="AR P丸ゴシック体M" w:hint="eastAsia"/>
                <w:sz w:val="28"/>
                <w:szCs w:val="28"/>
              </w:rPr>
              <w:t>話し合った。</w:t>
            </w:r>
          </w:p>
        </w:tc>
        <w:tc>
          <w:tcPr>
            <w:tcW w:w="283" w:type="dxa"/>
            <w:vMerge/>
            <w:tcBorders>
              <w:left w:val="single" w:sz="8" w:space="0" w:color="ED7D31" w:themeColor="accent2"/>
              <w:bottom w:val="nil"/>
              <w:right w:val="single" w:sz="8" w:space="0" w:color="4472C4" w:themeColor="accent5"/>
            </w:tcBorders>
          </w:tcPr>
          <w:p w14:paraId="3931C76E"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c>
          <w:tcPr>
            <w:tcW w:w="5057" w:type="dxa"/>
            <w:vMerge/>
            <w:tcBorders>
              <w:left w:val="single" w:sz="8" w:space="0" w:color="4472C4" w:themeColor="accent5"/>
              <w:bottom w:val="single" w:sz="8" w:space="0" w:color="4472C4" w:themeColor="accent5"/>
              <w:right w:val="single" w:sz="8" w:space="0" w:color="4472C4" w:themeColor="accent5"/>
            </w:tcBorders>
          </w:tcPr>
          <w:p w14:paraId="45BC921D" w14:textId="77777777" w:rsidR="002851EF" w:rsidRDefault="002851EF" w:rsidP="00AB19C9">
            <w:pPr>
              <w:snapToGrid w:val="0"/>
              <w:spacing w:line="0" w:lineRule="atLeast"/>
              <w:jc w:val="left"/>
              <w:rPr>
                <w:rFonts w:ascii="HGP創英角ｺﾞｼｯｸUB" w:eastAsia="HGP創英角ｺﾞｼｯｸUB" w:hAnsi="HGP創英角ｺﾞｼｯｸUB"/>
                <w:sz w:val="28"/>
              </w:rPr>
            </w:pPr>
          </w:p>
        </w:tc>
      </w:tr>
    </w:tbl>
    <w:p w14:paraId="65B01442" w14:textId="1EF47F0A" w:rsidR="0080534B" w:rsidRPr="003C61F0" w:rsidRDefault="003C61F0" w:rsidP="003C61F0">
      <w:pPr>
        <w:snapToGrid w:val="0"/>
        <w:spacing w:line="0" w:lineRule="atLeast"/>
        <w:jc w:val="righ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w:t>
      </w:r>
      <w:r w:rsidR="008A05BE">
        <w:rPr>
          <w:rFonts w:ascii="HGP創英角ｺﾞｼｯｸUB" w:eastAsia="HGP創英角ｺﾞｼｯｸUB" w:hAnsi="HGP創英角ｺﾞｼｯｸUB" w:hint="eastAsia"/>
          <w:sz w:val="28"/>
        </w:rPr>
        <w:t>田園調布学園</w:t>
      </w:r>
      <w:r>
        <w:rPr>
          <w:rFonts w:ascii="HGP創英角ｺﾞｼｯｸUB" w:eastAsia="HGP創英角ｺﾞｼｯｸUB" w:hAnsi="HGP創英角ｺﾞｼｯｸUB" w:hint="eastAsia"/>
          <w:sz w:val="28"/>
        </w:rPr>
        <w:t xml:space="preserve">大学】　</w:t>
      </w:r>
      <w:r w:rsidR="008D259C" w:rsidRPr="008D259C">
        <w:rPr>
          <w:rFonts w:ascii="HGP創英角ｺﾞｼｯｸUB" w:eastAsia="HGP創英角ｺﾞｼｯｸUB" w:hAnsi="HGP創英角ｺﾞｼｯｸUB"/>
          <w:sz w:val="28"/>
        </w:rPr>
        <w:t>http://www.dcu.ac.jp/</w:t>
      </w:r>
    </w:p>
    <w:sectPr w:rsidR="0080534B" w:rsidRPr="003C61F0" w:rsidSect="002851EF">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3C18D" w14:textId="77777777" w:rsidR="004E0626" w:rsidRDefault="004E0626" w:rsidP="008D259C">
      <w:r>
        <w:separator/>
      </w:r>
    </w:p>
  </w:endnote>
  <w:endnote w:type="continuationSeparator" w:id="0">
    <w:p w14:paraId="379C6CD8" w14:textId="77777777" w:rsidR="004E0626" w:rsidRDefault="004E0626" w:rsidP="008D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4B012" w14:textId="77777777" w:rsidR="004E0626" w:rsidRDefault="004E0626" w:rsidP="008D259C">
      <w:r>
        <w:separator/>
      </w:r>
    </w:p>
  </w:footnote>
  <w:footnote w:type="continuationSeparator" w:id="0">
    <w:p w14:paraId="21819884" w14:textId="77777777" w:rsidR="004E0626" w:rsidRDefault="004E0626" w:rsidP="008D2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9C9"/>
    <w:rsid w:val="00005B29"/>
    <w:rsid w:val="00016796"/>
    <w:rsid w:val="0002405E"/>
    <w:rsid w:val="00032550"/>
    <w:rsid w:val="00046BE6"/>
    <w:rsid w:val="0009015E"/>
    <w:rsid w:val="00096864"/>
    <w:rsid w:val="0010643A"/>
    <w:rsid w:val="00115523"/>
    <w:rsid w:val="00116A9C"/>
    <w:rsid w:val="00122080"/>
    <w:rsid w:val="00143972"/>
    <w:rsid w:val="00165EB8"/>
    <w:rsid w:val="00166408"/>
    <w:rsid w:val="0017246E"/>
    <w:rsid w:val="001744BC"/>
    <w:rsid w:val="001C16F7"/>
    <w:rsid w:val="001C4980"/>
    <w:rsid w:val="00220D3A"/>
    <w:rsid w:val="00231674"/>
    <w:rsid w:val="00271A8A"/>
    <w:rsid w:val="00275DFA"/>
    <w:rsid w:val="002851EF"/>
    <w:rsid w:val="002A2906"/>
    <w:rsid w:val="002A3EA4"/>
    <w:rsid w:val="002D0C53"/>
    <w:rsid w:val="002F27F3"/>
    <w:rsid w:val="002F5265"/>
    <w:rsid w:val="00322C90"/>
    <w:rsid w:val="00323086"/>
    <w:rsid w:val="003561C7"/>
    <w:rsid w:val="0036361E"/>
    <w:rsid w:val="00366977"/>
    <w:rsid w:val="00372C02"/>
    <w:rsid w:val="00386DCD"/>
    <w:rsid w:val="003C61F0"/>
    <w:rsid w:val="003D390D"/>
    <w:rsid w:val="003D77DE"/>
    <w:rsid w:val="00404189"/>
    <w:rsid w:val="00410F9C"/>
    <w:rsid w:val="0041276A"/>
    <w:rsid w:val="00430214"/>
    <w:rsid w:val="004827D2"/>
    <w:rsid w:val="004C4D85"/>
    <w:rsid w:val="004C6134"/>
    <w:rsid w:val="004E0626"/>
    <w:rsid w:val="0053175A"/>
    <w:rsid w:val="00532F0C"/>
    <w:rsid w:val="00533BA9"/>
    <w:rsid w:val="00535756"/>
    <w:rsid w:val="00544FE7"/>
    <w:rsid w:val="0055433E"/>
    <w:rsid w:val="00577CCD"/>
    <w:rsid w:val="005C01C8"/>
    <w:rsid w:val="005C6337"/>
    <w:rsid w:val="005E5E24"/>
    <w:rsid w:val="005F6C30"/>
    <w:rsid w:val="006133A6"/>
    <w:rsid w:val="00613D2E"/>
    <w:rsid w:val="00616A07"/>
    <w:rsid w:val="00631C55"/>
    <w:rsid w:val="00647C71"/>
    <w:rsid w:val="006520BF"/>
    <w:rsid w:val="00652CE6"/>
    <w:rsid w:val="00677239"/>
    <w:rsid w:val="00690ACD"/>
    <w:rsid w:val="006D34D6"/>
    <w:rsid w:val="006D745A"/>
    <w:rsid w:val="007115D0"/>
    <w:rsid w:val="00715BBF"/>
    <w:rsid w:val="0073105B"/>
    <w:rsid w:val="00752E05"/>
    <w:rsid w:val="007708AF"/>
    <w:rsid w:val="007B5D9B"/>
    <w:rsid w:val="007C5602"/>
    <w:rsid w:val="007D635A"/>
    <w:rsid w:val="007F254A"/>
    <w:rsid w:val="0080534B"/>
    <w:rsid w:val="008109F1"/>
    <w:rsid w:val="00813616"/>
    <w:rsid w:val="00816166"/>
    <w:rsid w:val="00820210"/>
    <w:rsid w:val="00835196"/>
    <w:rsid w:val="0083548F"/>
    <w:rsid w:val="00853759"/>
    <w:rsid w:val="00857884"/>
    <w:rsid w:val="008827AD"/>
    <w:rsid w:val="008A05BE"/>
    <w:rsid w:val="008A649F"/>
    <w:rsid w:val="008D1809"/>
    <w:rsid w:val="008D259C"/>
    <w:rsid w:val="008E4F61"/>
    <w:rsid w:val="00942FED"/>
    <w:rsid w:val="009A1419"/>
    <w:rsid w:val="009A339F"/>
    <w:rsid w:val="00A068E2"/>
    <w:rsid w:val="00A105EC"/>
    <w:rsid w:val="00A11D08"/>
    <w:rsid w:val="00A16183"/>
    <w:rsid w:val="00A167CB"/>
    <w:rsid w:val="00A3547C"/>
    <w:rsid w:val="00A36169"/>
    <w:rsid w:val="00A53368"/>
    <w:rsid w:val="00A602BA"/>
    <w:rsid w:val="00A77CDA"/>
    <w:rsid w:val="00A80F07"/>
    <w:rsid w:val="00A94FAD"/>
    <w:rsid w:val="00AB19C9"/>
    <w:rsid w:val="00AD19C5"/>
    <w:rsid w:val="00AD5529"/>
    <w:rsid w:val="00AE0D02"/>
    <w:rsid w:val="00B139E1"/>
    <w:rsid w:val="00B70E56"/>
    <w:rsid w:val="00B95311"/>
    <w:rsid w:val="00BA7683"/>
    <w:rsid w:val="00BA7EBE"/>
    <w:rsid w:val="00BC2D12"/>
    <w:rsid w:val="00BD39D5"/>
    <w:rsid w:val="00BF436C"/>
    <w:rsid w:val="00C0476F"/>
    <w:rsid w:val="00C07A71"/>
    <w:rsid w:val="00C12B94"/>
    <w:rsid w:val="00C16FDA"/>
    <w:rsid w:val="00C21088"/>
    <w:rsid w:val="00C55062"/>
    <w:rsid w:val="00C5547B"/>
    <w:rsid w:val="00C618EE"/>
    <w:rsid w:val="00C667C9"/>
    <w:rsid w:val="00C73DE2"/>
    <w:rsid w:val="00C91786"/>
    <w:rsid w:val="00CD720A"/>
    <w:rsid w:val="00CD75D8"/>
    <w:rsid w:val="00D013BD"/>
    <w:rsid w:val="00D02522"/>
    <w:rsid w:val="00D04137"/>
    <w:rsid w:val="00D1224C"/>
    <w:rsid w:val="00D13245"/>
    <w:rsid w:val="00D14909"/>
    <w:rsid w:val="00D25CAD"/>
    <w:rsid w:val="00D4386F"/>
    <w:rsid w:val="00D628C6"/>
    <w:rsid w:val="00D752FA"/>
    <w:rsid w:val="00D93733"/>
    <w:rsid w:val="00D93D08"/>
    <w:rsid w:val="00DC21B9"/>
    <w:rsid w:val="00DC23AC"/>
    <w:rsid w:val="00DD29D3"/>
    <w:rsid w:val="00DE367D"/>
    <w:rsid w:val="00E00AB6"/>
    <w:rsid w:val="00E10576"/>
    <w:rsid w:val="00E12BED"/>
    <w:rsid w:val="00E1310B"/>
    <w:rsid w:val="00E25C97"/>
    <w:rsid w:val="00E272EF"/>
    <w:rsid w:val="00E333F2"/>
    <w:rsid w:val="00E40646"/>
    <w:rsid w:val="00E61084"/>
    <w:rsid w:val="00E6428E"/>
    <w:rsid w:val="00E657C4"/>
    <w:rsid w:val="00EB00CC"/>
    <w:rsid w:val="00EB2194"/>
    <w:rsid w:val="00EC0950"/>
    <w:rsid w:val="00EE6A4B"/>
    <w:rsid w:val="00EF4F2F"/>
    <w:rsid w:val="00F14A83"/>
    <w:rsid w:val="00F17BFB"/>
    <w:rsid w:val="00F226AE"/>
    <w:rsid w:val="00F25326"/>
    <w:rsid w:val="00F27FF3"/>
    <w:rsid w:val="00F3193F"/>
    <w:rsid w:val="00F353FD"/>
    <w:rsid w:val="00F42C23"/>
    <w:rsid w:val="00F44B15"/>
    <w:rsid w:val="00F717AD"/>
    <w:rsid w:val="00F720E9"/>
    <w:rsid w:val="00F761CB"/>
    <w:rsid w:val="00F8626A"/>
    <w:rsid w:val="00F902CA"/>
    <w:rsid w:val="00FB402B"/>
    <w:rsid w:val="00FB5DBB"/>
    <w:rsid w:val="00FD4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62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8D259C"/>
    <w:pPr>
      <w:tabs>
        <w:tab w:val="center" w:pos="4252"/>
        <w:tab w:val="right" w:pos="8504"/>
      </w:tabs>
      <w:snapToGrid w:val="0"/>
    </w:pPr>
  </w:style>
  <w:style w:type="character" w:customStyle="1" w:styleId="a7">
    <w:name w:val="ヘッダー (文字)"/>
    <w:basedOn w:val="a0"/>
    <w:link w:val="a6"/>
    <w:uiPriority w:val="99"/>
    <w:rsid w:val="008D259C"/>
  </w:style>
  <w:style w:type="paragraph" w:styleId="a8">
    <w:name w:val="footer"/>
    <w:basedOn w:val="a"/>
    <w:link w:val="a9"/>
    <w:uiPriority w:val="99"/>
    <w:unhideWhenUsed/>
    <w:rsid w:val="008D259C"/>
    <w:pPr>
      <w:tabs>
        <w:tab w:val="center" w:pos="4252"/>
        <w:tab w:val="right" w:pos="8504"/>
      </w:tabs>
      <w:snapToGrid w:val="0"/>
    </w:pPr>
  </w:style>
  <w:style w:type="character" w:customStyle="1" w:styleId="a9">
    <w:name w:val="フッター (文字)"/>
    <w:basedOn w:val="a0"/>
    <w:link w:val="a8"/>
    <w:uiPriority w:val="99"/>
    <w:rsid w:val="008D25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B19C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B19C9"/>
    <w:rPr>
      <w:rFonts w:asciiTheme="majorHAnsi" w:eastAsiaTheme="majorEastAsia" w:hAnsiTheme="majorHAnsi" w:cstheme="majorBidi"/>
      <w:sz w:val="24"/>
      <w:szCs w:val="24"/>
    </w:rPr>
  </w:style>
  <w:style w:type="table" w:styleId="a3">
    <w:name w:val="Table Grid"/>
    <w:basedOn w:val="a1"/>
    <w:uiPriority w:val="39"/>
    <w:rsid w:val="0057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
    <w:name w:val="Grid Table 1 Light Accent 2"/>
    <w:basedOn w:val="a1"/>
    <w:uiPriority w:val="46"/>
    <w:rsid w:val="00577C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a4">
    <w:name w:val="Balloon Text"/>
    <w:basedOn w:val="a"/>
    <w:link w:val="a5"/>
    <w:uiPriority w:val="99"/>
    <w:semiHidden/>
    <w:unhideWhenUsed/>
    <w:rsid w:val="00C73D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DE2"/>
    <w:rPr>
      <w:rFonts w:asciiTheme="majorHAnsi" w:eastAsiaTheme="majorEastAsia" w:hAnsiTheme="majorHAnsi" w:cstheme="majorBidi"/>
      <w:sz w:val="18"/>
      <w:szCs w:val="18"/>
    </w:rPr>
  </w:style>
  <w:style w:type="paragraph" w:styleId="a6">
    <w:name w:val="header"/>
    <w:basedOn w:val="a"/>
    <w:link w:val="a7"/>
    <w:uiPriority w:val="99"/>
    <w:unhideWhenUsed/>
    <w:rsid w:val="008D259C"/>
    <w:pPr>
      <w:tabs>
        <w:tab w:val="center" w:pos="4252"/>
        <w:tab w:val="right" w:pos="8504"/>
      </w:tabs>
      <w:snapToGrid w:val="0"/>
    </w:pPr>
  </w:style>
  <w:style w:type="character" w:customStyle="1" w:styleId="a7">
    <w:name w:val="ヘッダー (文字)"/>
    <w:basedOn w:val="a0"/>
    <w:link w:val="a6"/>
    <w:uiPriority w:val="99"/>
    <w:rsid w:val="008D259C"/>
  </w:style>
  <w:style w:type="paragraph" w:styleId="a8">
    <w:name w:val="footer"/>
    <w:basedOn w:val="a"/>
    <w:link w:val="a9"/>
    <w:uiPriority w:val="99"/>
    <w:unhideWhenUsed/>
    <w:rsid w:val="008D259C"/>
    <w:pPr>
      <w:tabs>
        <w:tab w:val="center" w:pos="4252"/>
        <w:tab w:val="right" w:pos="8504"/>
      </w:tabs>
      <w:snapToGrid w:val="0"/>
    </w:pPr>
  </w:style>
  <w:style w:type="character" w:customStyle="1" w:styleId="a9">
    <w:name w:val="フッター (文字)"/>
    <w:basedOn w:val="a0"/>
    <w:link w:val="a8"/>
    <w:uiPriority w:val="99"/>
    <w:rsid w:val="008D2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久米隼</dc:creator>
  <cp:lastModifiedBy>orangeribbon</cp:lastModifiedBy>
  <cp:revision>2</cp:revision>
  <dcterms:created xsi:type="dcterms:W3CDTF">2015-12-11T02:23:00Z</dcterms:created>
  <dcterms:modified xsi:type="dcterms:W3CDTF">2015-12-11T02:23:00Z</dcterms:modified>
</cp:coreProperties>
</file>