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446D6740" w:rsidR="00AB19C9" w:rsidRPr="00184FF1" w:rsidRDefault="00184FF1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184FF1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東洋</w:t>
                            </w:r>
                            <w:r w:rsidR="00AB19C9" w:rsidRPr="00184FF1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36"/>
                                <w:szCs w:val="36"/>
                              </w:rPr>
                              <w:t>大学</w:t>
                            </w:r>
                            <w:r w:rsidRPr="00184FF1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ライフデザイン学部</w:t>
                            </w:r>
                            <w:r w:rsidR="00AB19C9" w:rsidRPr="00184FF1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B19C9" w:rsidRPr="00184FF1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36"/>
                                <w:szCs w:val="36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446D6740" w:rsidR="00AB19C9" w:rsidRPr="00184FF1" w:rsidRDefault="00184FF1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36"/>
                          <w:szCs w:val="36"/>
                        </w:rPr>
                      </w:pPr>
                      <w:r w:rsidRPr="00184FF1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36"/>
                          <w:szCs w:val="36"/>
                        </w:rPr>
                        <w:t>東洋</w:t>
                      </w:r>
                      <w:r w:rsidR="00AB19C9" w:rsidRPr="00184FF1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36"/>
                          <w:szCs w:val="36"/>
                        </w:rPr>
                        <w:t>大学</w:t>
                      </w:r>
                      <w:r w:rsidRPr="00184FF1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36"/>
                          <w:szCs w:val="36"/>
                        </w:rPr>
                        <w:t>ライフデザイン学部</w:t>
                      </w:r>
                      <w:r w:rsidR="00AB19C9" w:rsidRPr="00184FF1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36"/>
                          <w:szCs w:val="36"/>
                        </w:rPr>
                        <w:t xml:space="preserve">　</w:t>
                      </w:r>
                      <w:r w:rsidR="00AB19C9" w:rsidRPr="00184FF1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36"/>
                          <w:szCs w:val="36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897925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3C5F58B4" w:rsidR="00AB19C9" w:rsidRPr="00AB19C9" w:rsidRDefault="00AB19C9" w:rsidP="00184FF1">
      <w:pPr>
        <w:snapToGrid w:val="0"/>
        <w:spacing w:line="0" w:lineRule="atLeast"/>
        <w:ind w:leftChars="136" w:left="1050" w:hangingChars="273" w:hanging="764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184FF1" w:rsidRPr="00184FF1">
        <w:rPr>
          <w:rFonts w:ascii="HGP創英角ｺﾞｼｯｸUB" w:eastAsia="HGP創英角ｺﾞｼｯｸUB" w:hAnsi="HGP創英角ｺﾞｼｯｸUB" w:hint="eastAsia"/>
          <w:sz w:val="28"/>
        </w:rPr>
        <w:t>生活支援学科子ども支援学専攻鈴木崇之ゼミナール3年生</w:t>
      </w:r>
    </w:p>
    <w:p w14:paraId="6E0D62B7" w14:textId="0C210F4E" w:rsidR="00AB19C9" w:rsidRDefault="00AB19C9" w:rsidP="00184FF1">
      <w:pPr>
        <w:snapToGrid w:val="0"/>
        <w:spacing w:line="0" w:lineRule="atLeast"/>
        <w:ind w:leftChars="135" w:left="283" w:firstLine="2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184FF1" w:rsidRPr="00184FF1">
        <w:rPr>
          <w:rFonts w:ascii="HGP創英角ｺﾞｼｯｸUB" w:eastAsia="HGP創英角ｺﾞｼｯｸUB" w:hAnsi="HGP創英角ｺﾞｼｯｸUB" w:hint="eastAsia"/>
          <w:sz w:val="28"/>
        </w:rPr>
        <w:t>北朝霞駅・朝霞台駅前にてビラ配布による啓発活動</w:t>
      </w:r>
      <w:r w:rsidR="002D0453">
        <w:rPr>
          <w:rFonts w:ascii="HGP創英角ｺﾞｼｯｸUB" w:eastAsia="HGP創英角ｺﾞｼｯｸUB" w:hAnsi="HGP創英角ｺﾞｼｯｸUB" w:hint="eastAsia"/>
          <w:sz w:val="28"/>
        </w:rPr>
        <w:t>、他。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04ED9965" w14:textId="362489ED" w:rsidR="005642B3" w:rsidRPr="005642B3" w:rsidRDefault="005642B3" w:rsidP="002D0453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平成26年度の実施実績を元に、平成27年度は①</w:t>
            </w:r>
            <w:r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>オープンキャンパスの在校生企画</w:t>
            </w:r>
            <w:r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>における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オレンジリボン運動のレクチャー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オレンジリボンバッジ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の配布、②R北朝霞駅・東武東上線朝霞台駅の駅前におけるオレンジリボン・ファイルおよび児童虐待防止手作りリーフレット等の配布を実施した。</w:t>
            </w:r>
          </w:p>
          <w:p w14:paraId="4A84731F" w14:textId="2B5507F1" w:rsidR="005642B3" w:rsidRPr="005642B3" w:rsidRDefault="005642B3" w:rsidP="002D0453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①の実施にあたっては、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日本の児童虐待とオレンジリボン運動のレクチャー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のためのパワーポイント資料の作成とプレゼンテーションの練習、そして手作りオレンジリボンバッジの作成を行った。</w:t>
            </w:r>
          </w:p>
          <w:p w14:paraId="2E2E6B98" w14:textId="3E75991F" w:rsidR="00C73DE2" w:rsidRPr="005642B3" w:rsidRDefault="005642B3" w:rsidP="005642B3">
            <w:pPr>
              <w:rPr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②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の実施にあたっては、児童虐待防止手作りリーフレット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の作成を行い、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埼玉県福祉部こども安全課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提供のオレンジリボン・ファイルに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クリップ等のグッズ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と共に封入</w:t>
            </w:r>
            <w:bookmarkStart w:id="0" w:name="_GoBack"/>
            <w:bookmarkEnd w:id="0"/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する作業を行った。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4E7BCC04" w14:textId="3940653B" w:rsidR="002D0453" w:rsidRPr="005642B3" w:rsidRDefault="005642B3" w:rsidP="005642B3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①</w:t>
            </w:r>
            <w:r w:rsidR="002D0453"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>東洋大学オープンキャンパスの在校生企画「</w:t>
            </w:r>
            <w:r w:rsidR="002D0453"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子ども虐待の無い社会をめざして　──みんなで作ろう！手作りオレンジリボン・ストラップ──</w:t>
            </w:r>
            <w:r w:rsidR="002D0453"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>」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t>（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2015年09月12日（土）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t>）</w:t>
            </w:r>
          </w:p>
          <w:p w14:paraId="27B67817" w14:textId="4FE90BE6" w:rsidR="002D0453" w:rsidRPr="005642B3" w:rsidRDefault="002D0453" w:rsidP="005642B3">
            <w:pPr>
              <w:jc w:val="left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　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鈴木崇之ゼミ3年生による日本の児童虐待とオレンジリボン運動のレクチャーの後、ラミネーターを使用して簡易なオレンジリボンバッジを手作りし、受験生や保護者に渡した。また、埼玉県福祉部こども安全課提供のオレンジリボン・ファイル、クリップ等のグッズも配布した。40名弱の参加者があった。</w:t>
            </w:r>
          </w:p>
          <w:p w14:paraId="1E29DD74" w14:textId="4E7B2D94" w:rsidR="002D0453" w:rsidRPr="005642B3" w:rsidRDefault="005642B3" w:rsidP="005642B3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</w:t>
            </w:r>
            <w:r w:rsidR="002D0453"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JR北朝霞駅・東武東上線朝霞台駅の駅前にてオレンジリボン・ファイル、児童虐待防止手作りリーフレット等の配布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2015年11月11日（水）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3D0F1BBF" w14:textId="36B3A124" w:rsidR="00D02522" w:rsidRPr="0080534B" w:rsidRDefault="002D0453" w:rsidP="00BF614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642B3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　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JR北朝霞駅・東武東上線朝霞台駅の駅前にて児童虐待防止月間のアピール、学生の児童虐待防止手作りリーフレット等の配布（</w:t>
            </w:r>
            <w:r w:rsid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約450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部）</w:t>
            </w:r>
            <w:r w:rsid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を実施し、市民向けの啓蒙活動を行った</w:t>
            </w:r>
            <w:r w:rsidRPr="005642B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。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057"/>
      </w:tblGrid>
      <w:tr w:rsidR="003C61F0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7F0AA9F0" w14:textId="7F1B32BA" w:rsidR="003C61F0" w:rsidRDefault="002D0453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97B5802" wp14:editId="474E94CE">
                  <wp:extent cx="1818526" cy="1074903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04" cy="10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37829089" w:rsidR="003C61F0" w:rsidRDefault="00184FF1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4A0655B" wp14:editId="05B6AFEE">
                  <wp:extent cx="1821951" cy="1366463"/>
                  <wp:effectExtent l="0" t="0" r="6985" b="5715"/>
                  <wp:docPr id="6" name="図 6" descr="C:\Users\ASAU064\AppData\Local\Microsoft\Windows\Temporary Internet Files\Content.Word\★CIMG3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AU064\AppData\Local\Microsoft\Windows\Temporary Internet Files\Content.Word\★CIMG3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307" cy="137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14:paraId="6E3E437D" w14:textId="77777777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DE8DB4D" w14:textId="6CA2221A" w:rsidR="003C61F0" w:rsidRPr="00BF6141" w:rsidRDefault="002D0453" w:rsidP="003C61F0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BF614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</w:rPr>
              <w:t>鈴木崇之ゼミナールは子ども家庭福祉について学ぶゼミであるが、机上での学びにとどまらず、厚労省・埼玉県</w:t>
            </w:r>
            <w:r w:rsidR="00BF6141" w:rsidRPr="00BF614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</w:rPr>
              <w:t>・朝霞市</w:t>
            </w:r>
            <w:r w:rsidRPr="00BF6141">
              <w:rPr>
                <w:rFonts w:ascii="ＭＳ Ｐゴシック" w:eastAsia="ＭＳ Ｐゴシック" w:hAnsi="ＭＳ Ｐゴシック" w:hint="eastAsia"/>
                <w:color w:val="000000" w:themeColor="text1"/>
                <w:kern w:val="24"/>
              </w:rPr>
              <w:t>のバックアップを受けながら「ソーシャルアクション」を実践するという意味で、非常に貴重な学びの経験となった。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4DDF3F96"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</w:t>
      </w:r>
      <w:r w:rsidR="002D0453">
        <w:rPr>
          <w:rFonts w:ascii="HGP創英角ｺﾞｼｯｸUB" w:eastAsia="HGP創英角ｺﾞｼｯｸUB" w:hAnsi="HGP創英角ｺﾞｼｯｸUB" w:hint="eastAsia"/>
          <w:sz w:val="28"/>
        </w:rPr>
        <w:t>東洋</w:t>
      </w:r>
      <w:r>
        <w:rPr>
          <w:rFonts w:ascii="HGP創英角ｺﾞｼｯｸUB" w:eastAsia="HGP創英角ｺﾞｼｯｸUB" w:hAnsi="HGP創英角ｺﾞｼｯｸUB" w:hint="eastAsia"/>
          <w:sz w:val="28"/>
        </w:rPr>
        <w:t>大学】　http://</w:t>
      </w:r>
      <w:r w:rsidR="002D0453" w:rsidRPr="002D0453">
        <w:t xml:space="preserve"> </w:t>
      </w:r>
      <w:r w:rsidR="002D0453" w:rsidRPr="002D0453">
        <w:rPr>
          <w:rFonts w:ascii="HGP創英角ｺﾞｼｯｸUB" w:eastAsia="HGP創英角ｺﾞｼｯｸUB" w:hAnsi="HGP創英角ｺﾞｼｯｸUB"/>
          <w:sz w:val="28"/>
        </w:rPr>
        <w:t>www.toyo.ac.jp/site/hld/86142.html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8F3C2" w14:textId="77777777" w:rsidR="00FB1C0E" w:rsidRDefault="00FB1C0E" w:rsidP="00184FF1">
      <w:r>
        <w:separator/>
      </w:r>
    </w:p>
  </w:endnote>
  <w:endnote w:type="continuationSeparator" w:id="0">
    <w:p w14:paraId="7E3C3CC2" w14:textId="77777777" w:rsidR="00FB1C0E" w:rsidRDefault="00FB1C0E" w:rsidP="0018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CC6B" w14:textId="77777777" w:rsidR="00FB1C0E" w:rsidRDefault="00FB1C0E" w:rsidP="00184FF1">
      <w:r>
        <w:separator/>
      </w:r>
    </w:p>
  </w:footnote>
  <w:footnote w:type="continuationSeparator" w:id="0">
    <w:p w14:paraId="5977547A" w14:textId="77777777" w:rsidR="00FB1C0E" w:rsidRDefault="00FB1C0E" w:rsidP="0018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84FF1"/>
    <w:rsid w:val="001C16F7"/>
    <w:rsid w:val="001C4980"/>
    <w:rsid w:val="00220D3A"/>
    <w:rsid w:val="00231674"/>
    <w:rsid w:val="00271A8A"/>
    <w:rsid w:val="00275DFA"/>
    <w:rsid w:val="002851EF"/>
    <w:rsid w:val="002A2906"/>
    <w:rsid w:val="002A3EA4"/>
    <w:rsid w:val="002D0453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6115E"/>
    <w:rsid w:val="005642B3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BF6141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1C0E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FF1"/>
  </w:style>
  <w:style w:type="paragraph" w:styleId="a8">
    <w:name w:val="footer"/>
    <w:basedOn w:val="a"/>
    <w:link w:val="a9"/>
    <w:uiPriority w:val="99"/>
    <w:unhideWhenUsed/>
    <w:rsid w:val="00184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FF1"/>
  </w:style>
  <w:style w:type="paragraph" w:styleId="Web">
    <w:name w:val="Normal (Web)"/>
    <w:basedOn w:val="a"/>
    <w:uiPriority w:val="99"/>
    <w:unhideWhenUsed/>
    <w:rsid w:val="002D0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4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FF1"/>
  </w:style>
  <w:style w:type="paragraph" w:styleId="a8">
    <w:name w:val="footer"/>
    <w:basedOn w:val="a"/>
    <w:link w:val="a9"/>
    <w:uiPriority w:val="99"/>
    <w:unhideWhenUsed/>
    <w:rsid w:val="00184F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FF1"/>
  </w:style>
  <w:style w:type="paragraph" w:styleId="Web">
    <w:name w:val="Normal (Web)"/>
    <w:basedOn w:val="a"/>
    <w:uiPriority w:val="99"/>
    <w:unhideWhenUsed/>
    <w:rsid w:val="002D0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東洋大学</cp:lastModifiedBy>
  <cp:revision>2</cp:revision>
  <dcterms:created xsi:type="dcterms:W3CDTF">2016-02-16T11:34:00Z</dcterms:created>
  <dcterms:modified xsi:type="dcterms:W3CDTF">2016-02-16T11:34:00Z</dcterms:modified>
</cp:coreProperties>
</file>